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46D400" w14:textId="77777777" w:rsidR="00C75A59" w:rsidRDefault="00C75A59" w:rsidP="00C75A59">
      <w:pPr>
        <w:spacing w:after="240"/>
        <w:ind w:left="3544"/>
        <w:rPr>
          <w:rFonts w:ascii="Noto Sans" w:hAnsi="Noto Sans" w:cs="Arial"/>
          <w:i/>
          <w:color w:val="6B6C6B"/>
          <w:sz w:val="30"/>
          <w:szCs w:val="30"/>
        </w:rPr>
      </w:pPr>
      <w:r>
        <w:rPr>
          <w:noProof/>
          <w:lang w:val="nl-NL"/>
        </w:rPr>
        <w:drawing>
          <wp:anchor distT="0" distB="0" distL="114300" distR="114300" simplePos="0" relativeHeight="251659264" behindDoc="0" locked="0" layoutInCell="1" allowOverlap="1" wp14:anchorId="5A37B55D" wp14:editId="263592B8">
            <wp:simplePos x="0" y="0"/>
            <wp:positionH relativeFrom="margin">
              <wp:align>left</wp:align>
            </wp:positionH>
            <wp:positionV relativeFrom="margin">
              <wp:align>top</wp:align>
            </wp:positionV>
            <wp:extent cx="1859280" cy="1233805"/>
            <wp:effectExtent l="0" t="0" r="7620" b="4445"/>
            <wp:wrapSquare wrapText="bothSides"/>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59280" cy="1233805"/>
                    </a:xfrm>
                    <a:prstGeom prst="rect">
                      <a:avLst/>
                    </a:prstGeom>
                    <a:noFill/>
                  </pic:spPr>
                </pic:pic>
              </a:graphicData>
            </a:graphic>
            <wp14:sizeRelH relativeFrom="page">
              <wp14:pctWidth>0</wp14:pctWidth>
            </wp14:sizeRelH>
            <wp14:sizeRelV relativeFrom="page">
              <wp14:pctHeight>0</wp14:pctHeight>
            </wp14:sizeRelV>
          </wp:anchor>
        </w:drawing>
      </w:r>
    </w:p>
    <w:sdt>
      <w:sdtPr>
        <w:rPr>
          <w:rFonts w:ascii="Noto Sans" w:hAnsi="Noto Sans"/>
          <w:b/>
          <w:color w:val="6B6C6B"/>
          <w:sz w:val="64"/>
          <w:szCs w:val="64"/>
        </w:rPr>
        <w:id w:val="328027338"/>
        <w:placeholder>
          <w:docPart w:val="3EAC691B785A4A75BE3967AC566DB37E"/>
        </w:placeholder>
      </w:sdtPr>
      <w:sdtEndPr/>
      <w:sdtContent>
        <w:p w14:paraId="743FE268" w14:textId="5CD7D458" w:rsidR="00C75A59" w:rsidRDefault="00CE47EB" w:rsidP="00C75A59">
          <w:pPr>
            <w:spacing w:after="240"/>
            <w:ind w:left="3544"/>
            <w:rPr>
              <w:rFonts w:ascii="Noto Sans" w:hAnsi="Noto Sans" w:cs="Arial"/>
              <w:i/>
              <w:color w:val="6B6C6B"/>
              <w:sz w:val="24"/>
              <w:szCs w:val="24"/>
              <w:lang w:val="nl-BE"/>
            </w:rPr>
          </w:pPr>
          <w:r>
            <w:rPr>
              <w:rFonts w:ascii="Noto Sans" w:hAnsi="Noto Sans" w:cs="Arial"/>
              <w:i/>
              <w:color w:val="6B6C6B"/>
              <w:sz w:val="24"/>
              <w:szCs w:val="24"/>
              <w:lang w:val="nl-BE"/>
            </w:rPr>
            <w:t>1 februari 2021</w:t>
          </w:r>
        </w:p>
        <w:p w14:paraId="51DDAAE3" w14:textId="77777777" w:rsidR="00C75A59" w:rsidRPr="00DD6177" w:rsidRDefault="00C75A59" w:rsidP="00DD6177">
          <w:pPr>
            <w:spacing w:after="240"/>
            <w:ind w:left="3544"/>
            <w:rPr>
              <w:rFonts w:ascii="Noto Sans" w:hAnsi="Noto Sans" w:cs="Arial"/>
              <w:b/>
              <w:color w:val="1F3864" w:themeColor="accent5" w:themeShade="80"/>
              <w:sz w:val="48"/>
              <w:szCs w:val="48"/>
              <w:lang w:val="nl-BE"/>
            </w:rPr>
          </w:pPr>
          <w:r>
            <w:rPr>
              <w:rFonts w:ascii="Noto Sans" w:hAnsi="Noto Sans" w:cs="Arial"/>
              <w:noProof/>
              <w:lang w:val="nl-NL"/>
            </w:rPr>
            <w:drawing>
              <wp:inline distT="0" distB="0" distL="0" distR="0" wp14:anchorId="704A5FD4" wp14:editId="704B30B0">
                <wp:extent cx="1211580" cy="38100"/>
                <wp:effectExtent l="0" t="0" r="7620" b="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11580" cy="38100"/>
                        </a:xfrm>
                        <a:prstGeom prst="rect">
                          <a:avLst/>
                        </a:prstGeom>
                        <a:noFill/>
                        <a:ln>
                          <a:noFill/>
                        </a:ln>
                      </pic:spPr>
                    </pic:pic>
                  </a:graphicData>
                </a:graphic>
              </wp:inline>
            </w:drawing>
          </w:r>
          <w:r>
            <w:rPr>
              <w:rFonts w:ascii="Noto Sans" w:hAnsi="Noto Sans" w:cs="Arial"/>
              <w:i/>
              <w:color w:val="6B6C6B"/>
              <w:sz w:val="30"/>
              <w:szCs w:val="30"/>
              <w:lang w:val="nl-BE"/>
            </w:rPr>
            <w:br/>
          </w:r>
          <w:r>
            <w:rPr>
              <w:rFonts w:ascii="Noto Sans" w:hAnsi="Noto Sans" w:cs="Arial"/>
              <w:b/>
              <w:color w:val="1F3864" w:themeColor="accent5" w:themeShade="80"/>
              <w:sz w:val="48"/>
              <w:szCs w:val="48"/>
              <w:lang w:val="nl-BE"/>
            </w:rPr>
            <w:t>Verslag</w:t>
          </w:r>
          <w:r w:rsidR="00DD6177" w:rsidRPr="00DD6177">
            <w:rPr>
              <w:rFonts w:ascii="Noto Sans" w:hAnsi="Noto Sans" w:cs="Arial"/>
              <w:i/>
              <w:noProof/>
              <w:color w:val="6B6C6B"/>
              <w:sz w:val="30"/>
              <w:szCs w:val="30"/>
              <w:lang w:val="nl-BE"/>
            </w:rPr>
            <mc:AlternateContent>
              <mc:Choice Requires="wps">
                <w:drawing>
                  <wp:inline distT="0" distB="0" distL="0" distR="0" wp14:anchorId="0F97C6B4" wp14:editId="4CAE971F">
                    <wp:extent cx="2360930" cy="1390650"/>
                    <wp:effectExtent l="0" t="0" r="20320" b="19050"/>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390650"/>
                            </a:xfrm>
                            <a:prstGeom prst="rect">
                              <a:avLst/>
                            </a:prstGeom>
                            <a:solidFill>
                              <a:srgbClr val="FFFFFF"/>
                            </a:solidFill>
                            <a:ln w="9525">
                              <a:solidFill>
                                <a:srgbClr val="000000"/>
                              </a:solidFill>
                              <a:miter lim="800000"/>
                              <a:headEnd/>
                              <a:tailEnd/>
                            </a:ln>
                          </wps:spPr>
                          <wps:txbx>
                            <w:txbxContent>
                              <w:p w14:paraId="11A74B36" w14:textId="77777777" w:rsidR="00DD6177" w:rsidRPr="00DD6177" w:rsidRDefault="00DD6177" w:rsidP="00DD6177">
                                <w:pPr>
                                  <w:jc w:val="center"/>
                                  <w:rPr>
                                    <w:lang w:val="nl-BE"/>
                                  </w:rPr>
                                </w:pPr>
                                <w:r>
                                  <w:rPr>
                                    <w:noProof/>
                                  </w:rPr>
                                  <w:drawing>
                                    <wp:inline distT="0" distB="0" distL="0" distR="0" wp14:anchorId="718E9826" wp14:editId="066FD34F">
                                      <wp:extent cx="2162175" cy="1076325"/>
                                      <wp:effectExtent l="0" t="0" r="9525" b="9525"/>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62175" cy="10763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inline>
                </w:drawing>
              </mc:Choice>
              <mc:Fallback>
                <w:pict>
                  <v:shapetype w14:anchorId="621827A2" id="_x0000_t202" coordsize="21600,21600" o:spt="202" path="m,l,21600r21600,l21600,xe">
                    <v:stroke joinstyle="miter"/>
                    <v:path gradientshapeok="t" o:connecttype="rect"/>
                  </v:shapetype>
                  <v:shape id="Tekstvak 2" o:spid="_x0000_s1026" type="#_x0000_t202" style="width:185.9pt;height:10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">
                    <v:textbox>
                      <w:txbxContent>
                        <w:p w:rsidR="00DD6177" w:rsidRPr="00DD6177" w:rsidRDefault="00DD6177" w:rsidP="00DD6177">
                          <w:pPr>
                            <w:jc w:val="center"/>
                            <w:rPr>
                              <w:lang w:val="nl-BE"/>
                            </w:rPr>
                          </w:pPr>
                          <w:r>
                            <w:rPr>
                              <w:noProof/>
                            </w:rPr>
                            <w:drawing>
                              <wp:inline distT="0" distB="0" distL="0" distR="0">
                                <wp:extent cx="2162175" cy="1076325"/>
                                <wp:effectExtent l="0" t="0" r="9525" b="9525"/>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62175" cy="1076325"/>
                                        </a:xfrm>
                                        <a:prstGeom prst="rect">
                                          <a:avLst/>
                                        </a:prstGeom>
                                        <a:noFill/>
                                        <a:ln>
                                          <a:noFill/>
                                        </a:ln>
                                      </pic:spPr>
                                    </pic:pic>
                                  </a:graphicData>
                                </a:graphic>
                              </wp:inline>
                            </w:drawing>
                          </w:r>
                        </w:p>
                      </w:txbxContent>
                    </v:textbox>
                    <w10:anchorlock/>
                  </v:shape>
                </w:pict>
              </mc:Fallback>
            </mc:AlternateContent>
          </w:r>
        </w:p>
      </w:sdtContent>
    </w:sdt>
    <w:p w14:paraId="3FF1B117" w14:textId="77777777" w:rsidR="00C75A59" w:rsidRDefault="00C75A59" w:rsidP="00C75A59">
      <w:pPr>
        <w:spacing w:after="240"/>
        <w:jc w:val="center"/>
        <w:rPr>
          <w:rFonts w:ascii="Noto Sans" w:hAnsi="Noto Sans"/>
          <w:b/>
          <w:lang w:val="nl-BE"/>
        </w:rPr>
      </w:pPr>
      <w:r>
        <w:rPr>
          <w:rFonts w:ascii="Noto Sans" w:hAnsi="Noto Sans" w:cs="Arial"/>
          <w:noProof/>
          <w:lang w:val="nl-NL"/>
        </w:rPr>
        <w:drawing>
          <wp:inline distT="0" distB="0" distL="0" distR="0" wp14:anchorId="60E84EC9" wp14:editId="4B235CA5">
            <wp:extent cx="1211580" cy="38100"/>
            <wp:effectExtent l="0" t="0" r="762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11580" cy="38100"/>
                    </a:xfrm>
                    <a:prstGeom prst="rect">
                      <a:avLst/>
                    </a:prstGeom>
                    <a:noFill/>
                    <a:ln>
                      <a:noFill/>
                    </a:ln>
                  </pic:spPr>
                </pic:pic>
              </a:graphicData>
            </a:graphic>
          </wp:inline>
        </w:drawing>
      </w:r>
    </w:p>
    <w:p w14:paraId="3623850A" w14:textId="77777777" w:rsidR="00F139B9" w:rsidRPr="000A1334" w:rsidRDefault="009B0887" w:rsidP="00F139B9">
      <w:pPr>
        <w:ind w:left="3544"/>
        <w:rPr>
          <w:rFonts w:ascii="Noto Sans" w:hAnsi="Noto Sans" w:cs="Arial"/>
          <w:i/>
          <w:color w:val="6B6C6B"/>
          <w:sz w:val="18"/>
          <w:szCs w:val="18"/>
          <w:lang w:val="nl-BE"/>
        </w:rPr>
      </w:pPr>
      <w:r>
        <w:rPr>
          <w:rFonts w:ascii="Noto Sans" w:hAnsi="Noto Sans" w:cs="Arial"/>
          <w:b/>
          <w:i/>
          <w:color w:val="6B6C6B"/>
          <w:sz w:val="18"/>
          <w:szCs w:val="18"/>
          <w:lang w:val="nl-BE"/>
        </w:rPr>
        <w:t>Aanwezigheidslijst wordt toegevoegd aan het verslag</w:t>
      </w:r>
    </w:p>
    <w:p w14:paraId="0BB3A7A1" w14:textId="58B05A1E" w:rsidR="003D12B1" w:rsidRPr="003D12B1" w:rsidRDefault="00F20E8F" w:rsidP="00C75A59">
      <w:pPr>
        <w:ind w:left="3544"/>
        <w:rPr>
          <w:rFonts w:ascii="Noto Sans" w:hAnsi="Noto Sans" w:cs="Arial"/>
          <w:color w:val="FF0000"/>
          <w:sz w:val="18"/>
          <w:szCs w:val="18"/>
          <w:lang w:val="nl-BE"/>
        </w:rPr>
      </w:pPr>
      <w:r>
        <w:rPr>
          <w:rFonts w:ascii="Noto Sans" w:hAnsi="Noto Sans" w:cs="Arial"/>
          <w:b/>
          <w:color w:val="FF0000"/>
          <w:sz w:val="18"/>
          <w:szCs w:val="18"/>
          <w:lang w:val="nl-BE"/>
        </w:rPr>
        <w:t xml:space="preserve">Volgende vergadering </w:t>
      </w:r>
      <w:r w:rsidR="00F139B9">
        <w:rPr>
          <w:rFonts w:ascii="Noto Sans" w:hAnsi="Noto Sans" w:cs="Arial"/>
          <w:b/>
          <w:color w:val="FF0000"/>
          <w:sz w:val="18"/>
          <w:szCs w:val="18"/>
          <w:lang w:val="nl-BE"/>
        </w:rPr>
        <w:t xml:space="preserve">maandag </w:t>
      </w:r>
      <w:r w:rsidR="00CE47EB">
        <w:rPr>
          <w:rFonts w:ascii="Noto Sans" w:hAnsi="Noto Sans" w:cs="Arial"/>
          <w:b/>
          <w:color w:val="FF0000"/>
          <w:sz w:val="18"/>
          <w:szCs w:val="18"/>
          <w:lang w:val="nl-BE"/>
        </w:rPr>
        <w:t>1 maart 2021 om 19.30 uur</w:t>
      </w:r>
    </w:p>
    <w:p w14:paraId="06327A8C" w14:textId="77777777" w:rsidR="00251BC3" w:rsidRPr="00F139B9" w:rsidRDefault="00C75A59" w:rsidP="00F139B9">
      <w:pPr>
        <w:pStyle w:val="Plattetekst"/>
        <w:jc w:val="center"/>
        <w:rPr>
          <w:rFonts w:ascii="Noto Sans" w:hAnsi="Noto Sans" w:cs="Arial"/>
          <w:i/>
          <w:color w:val="6B6C6B"/>
          <w:sz w:val="20"/>
          <w:lang w:val="nl-NL"/>
        </w:rPr>
      </w:pPr>
      <w:r>
        <w:rPr>
          <w:rFonts w:ascii="Noto Sans" w:hAnsi="Noto Sans" w:cs="Arial"/>
          <w:noProof/>
          <w:lang w:val="nl-NL"/>
        </w:rPr>
        <w:drawing>
          <wp:inline distT="0" distB="0" distL="0" distR="0" wp14:anchorId="26A607CD" wp14:editId="4A85FF7D">
            <wp:extent cx="1211580" cy="38100"/>
            <wp:effectExtent l="0" t="0" r="762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11580" cy="38100"/>
                    </a:xfrm>
                    <a:prstGeom prst="rect">
                      <a:avLst/>
                    </a:prstGeom>
                    <a:noFill/>
                    <a:ln>
                      <a:noFill/>
                    </a:ln>
                  </pic:spPr>
                </pic:pic>
              </a:graphicData>
            </a:graphic>
          </wp:inline>
        </w:drawing>
      </w:r>
    </w:p>
    <w:p w14:paraId="59940308" w14:textId="77777777" w:rsidR="00D05824" w:rsidRDefault="00D05824" w:rsidP="00BD5D0C">
      <w:pPr>
        <w:pStyle w:val="Lijstalinea"/>
        <w:spacing w:after="0" w:line="240" w:lineRule="auto"/>
        <w:ind w:left="1080"/>
        <w:rPr>
          <w:rFonts w:ascii="Noto Sans" w:hAnsi="Noto Sans" w:cs="Arial"/>
          <w:color w:val="6B6C6B"/>
          <w:lang w:val="nl-BE"/>
        </w:rPr>
      </w:pPr>
    </w:p>
    <w:p w14:paraId="1E453043" w14:textId="77777777" w:rsidR="003742ED" w:rsidRDefault="003742ED" w:rsidP="003742ED">
      <w:pPr>
        <w:spacing w:after="0" w:line="240" w:lineRule="auto"/>
        <w:rPr>
          <w:rFonts w:ascii="Noto Sans" w:hAnsi="Noto Sans" w:cs="Arial"/>
          <w:color w:val="6B6C6B"/>
          <w:lang w:val="nl-BE"/>
        </w:rPr>
      </w:pPr>
    </w:p>
    <w:p w14:paraId="5F593276" w14:textId="77777777" w:rsidR="003742ED" w:rsidRPr="003742ED" w:rsidRDefault="003742ED" w:rsidP="003742ED">
      <w:pPr>
        <w:spacing w:after="0" w:line="240" w:lineRule="auto"/>
        <w:rPr>
          <w:rFonts w:ascii="Noto Sans" w:hAnsi="Noto Sans" w:cs="Arial"/>
          <w:color w:val="6B6C6B"/>
          <w:lang w:val="nl-BE"/>
        </w:rPr>
      </w:pPr>
    </w:p>
    <w:p w14:paraId="7BF1B493" w14:textId="77777777" w:rsidR="00031240" w:rsidRPr="00B8574D" w:rsidRDefault="00031240" w:rsidP="00031240">
      <w:pPr>
        <w:pStyle w:val="Lijstalinea"/>
        <w:spacing w:after="0" w:line="240" w:lineRule="auto"/>
        <w:ind w:left="1080"/>
        <w:rPr>
          <w:rFonts w:ascii="Noto Sans" w:hAnsi="Noto Sans" w:cs="Arial"/>
          <w:color w:val="6B6C6B"/>
          <w:lang w:val="nl-BE"/>
        </w:rPr>
      </w:pPr>
    </w:p>
    <w:p w14:paraId="7B30AE3B" w14:textId="7B12893B" w:rsidR="00CE47EB" w:rsidRPr="00CE47EB" w:rsidRDefault="00CE47EB" w:rsidP="00CE47EB">
      <w:pPr>
        <w:pStyle w:val="Lijstalinea"/>
        <w:numPr>
          <w:ilvl w:val="0"/>
          <w:numId w:val="2"/>
        </w:numPr>
        <w:spacing w:after="240"/>
        <w:ind w:hanging="720"/>
        <w:rPr>
          <w:rFonts w:ascii="Noto Sans" w:hAnsi="Noto Sans" w:cs="Arial"/>
          <w:color w:val="1F3864" w:themeColor="accent5" w:themeShade="80"/>
          <w:sz w:val="28"/>
          <w:szCs w:val="28"/>
          <w:lang w:val="nl-BE"/>
        </w:rPr>
      </w:pPr>
      <w:r>
        <w:rPr>
          <w:rFonts w:ascii="Noto Sans" w:hAnsi="Noto Sans" w:cs="Arial"/>
          <w:color w:val="1F3864" w:themeColor="accent5" w:themeShade="80"/>
          <w:sz w:val="28"/>
          <w:szCs w:val="28"/>
          <w:lang w:val="nl-BE"/>
        </w:rPr>
        <w:t>Goedkeuring vorige verslagen RLE</w:t>
      </w:r>
    </w:p>
    <w:p w14:paraId="3A74D554" w14:textId="17028F59" w:rsidR="00DB2E20" w:rsidRDefault="0079512D" w:rsidP="00F72FF1">
      <w:pPr>
        <w:pStyle w:val="Lijstalinea"/>
        <w:numPr>
          <w:ilvl w:val="0"/>
          <w:numId w:val="24"/>
        </w:numPr>
        <w:spacing w:after="240"/>
        <w:rPr>
          <w:rFonts w:ascii="Noto Sans" w:hAnsi="Noto Sans" w:cs="Arial"/>
          <w:color w:val="6B6C6B"/>
          <w:lang w:val="nl-BE"/>
        </w:rPr>
      </w:pPr>
      <w:r>
        <w:rPr>
          <w:rFonts w:ascii="Noto Sans" w:hAnsi="Noto Sans" w:cs="Arial"/>
          <w:color w:val="6B6C6B"/>
          <w:lang w:val="nl-BE"/>
        </w:rPr>
        <w:t xml:space="preserve">De </w:t>
      </w:r>
      <w:r w:rsidR="00CE47EB">
        <w:rPr>
          <w:rFonts w:ascii="Noto Sans" w:hAnsi="Noto Sans" w:cs="Arial"/>
          <w:color w:val="6B6C6B"/>
          <w:lang w:val="nl-BE"/>
        </w:rPr>
        <w:t xml:space="preserve">verslagen van 12/10 – 07/12 en 28/12/2020 worden zonder bemerkingen goedgekeurd. </w:t>
      </w:r>
      <w:r w:rsidR="00CE47EB">
        <w:rPr>
          <w:rFonts w:ascii="Noto Sans" w:hAnsi="Noto Sans" w:cs="Arial"/>
          <w:color w:val="6B6C6B"/>
          <w:lang w:val="nl-BE"/>
        </w:rPr>
        <w:br/>
      </w:r>
    </w:p>
    <w:p w14:paraId="05C22397" w14:textId="11805E37" w:rsidR="006F205A" w:rsidRDefault="00CE47EB" w:rsidP="00BD5D0C">
      <w:pPr>
        <w:pStyle w:val="Lijstalinea"/>
        <w:numPr>
          <w:ilvl w:val="0"/>
          <w:numId w:val="2"/>
        </w:numPr>
        <w:spacing w:after="240"/>
        <w:ind w:left="709" w:hanging="709"/>
        <w:rPr>
          <w:rFonts w:ascii="Noto Sans" w:hAnsi="Noto Sans" w:cs="Arial"/>
          <w:color w:val="1F3864" w:themeColor="accent5" w:themeShade="80"/>
          <w:sz w:val="28"/>
          <w:szCs w:val="28"/>
          <w:lang w:val="nl-BE"/>
        </w:rPr>
      </w:pPr>
      <w:r>
        <w:rPr>
          <w:rFonts w:ascii="Noto Sans" w:hAnsi="Noto Sans" w:cs="Arial"/>
          <w:color w:val="1F3864" w:themeColor="accent5" w:themeShade="80"/>
          <w:sz w:val="28"/>
          <w:szCs w:val="28"/>
          <w:lang w:val="nl-BE"/>
        </w:rPr>
        <w:t xml:space="preserve">Terugtrekking leden </w:t>
      </w:r>
    </w:p>
    <w:p w14:paraId="24226C72" w14:textId="584213E2" w:rsidR="00F72FF1" w:rsidRPr="00CE47EB" w:rsidRDefault="00CE47EB" w:rsidP="00CE47EB">
      <w:pPr>
        <w:pStyle w:val="Lijstalinea"/>
        <w:numPr>
          <w:ilvl w:val="0"/>
          <w:numId w:val="24"/>
        </w:numPr>
        <w:spacing w:after="240"/>
        <w:rPr>
          <w:rFonts w:ascii="Noto Sans" w:hAnsi="Noto Sans" w:cs="Arial"/>
          <w:color w:val="6B6C6B"/>
          <w:lang w:val="nl-BE"/>
        </w:rPr>
      </w:pPr>
      <w:r>
        <w:rPr>
          <w:rFonts w:ascii="Noto Sans" w:hAnsi="Noto Sans" w:cs="Arial"/>
          <w:color w:val="6B6C6B"/>
          <w:lang w:val="nl-BE"/>
        </w:rPr>
        <w:t>Rudi Van Hecke en Bernard Van den Driessche trekken zich terug als lid van de RLE.</w:t>
      </w:r>
      <w:r>
        <w:rPr>
          <w:rFonts w:ascii="Noto Sans" w:hAnsi="Noto Sans" w:cs="Arial"/>
          <w:color w:val="6B6C6B"/>
          <w:lang w:val="nl-BE"/>
        </w:rPr>
        <w:br/>
      </w:r>
    </w:p>
    <w:p w14:paraId="57A7234F" w14:textId="21DA5376" w:rsidR="003203B0" w:rsidRDefault="00CE47EB" w:rsidP="00BD5D0C">
      <w:pPr>
        <w:pStyle w:val="Lijstalinea"/>
        <w:numPr>
          <w:ilvl w:val="0"/>
          <w:numId w:val="2"/>
        </w:numPr>
        <w:spacing w:after="240"/>
        <w:ind w:left="709" w:hanging="709"/>
        <w:rPr>
          <w:rFonts w:ascii="Noto Sans" w:hAnsi="Noto Sans" w:cs="Arial"/>
          <w:color w:val="1F3864" w:themeColor="accent5" w:themeShade="80"/>
          <w:sz w:val="28"/>
          <w:szCs w:val="28"/>
          <w:lang w:val="nl-BE"/>
        </w:rPr>
      </w:pPr>
      <w:r>
        <w:rPr>
          <w:rFonts w:ascii="Noto Sans" w:hAnsi="Noto Sans" w:cs="Arial"/>
          <w:color w:val="1F3864" w:themeColor="accent5" w:themeShade="80"/>
          <w:sz w:val="28"/>
          <w:szCs w:val="28"/>
          <w:lang w:val="nl-BE"/>
        </w:rPr>
        <w:t>Kasverslag</w:t>
      </w:r>
    </w:p>
    <w:p w14:paraId="7B35A660" w14:textId="41368AF2" w:rsidR="003E4AE4" w:rsidRPr="00CE47EB" w:rsidRDefault="007A5859" w:rsidP="00CE47EB">
      <w:pPr>
        <w:pStyle w:val="Lijstalinea"/>
        <w:numPr>
          <w:ilvl w:val="0"/>
          <w:numId w:val="24"/>
        </w:numPr>
        <w:spacing w:after="240"/>
        <w:rPr>
          <w:rFonts w:ascii="Noto Sans" w:hAnsi="Noto Sans" w:cs="Arial"/>
          <w:color w:val="6B6C6B"/>
          <w:lang w:val="nl-BE"/>
        </w:rPr>
      </w:pPr>
      <w:r>
        <w:rPr>
          <w:rFonts w:ascii="Noto Sans" w:hAnsi="Noto Sans" w:cs="Arial"/>
          <w:color w:val="6B6C6B"/>
          <w:lang w:val="nl-BE"/>
        </w:rPr>
        <w:t xml:space="preserve">Huidig saldo: 22.002,99 euro. Sedert vorig verslag werden de bijdragen van 100 euro door de deelnemende handelaars aan de </w:t>
      </w:r>
      <w:proofErr w:type="spellStart"/>
      <w:r>
        <w:rPr>
          <w:rFonts w:ascii="Noto Sans" w:hAnsi="Noto Sans" w:cs="Arial"/>
          <w:color w:val="6B6C6B"/>
          <w:lang w:val="nl-BE"/>
        </w:rPr>
        <w:t>eindejaarsactie</w:t>
      </w:r>
      <w:proofErr w:type="spellEnd"/>
      <w:r>
        <w:rPr>
          <w:rFonts w:ascii="Noto Sans" w:hAnsi="Noto Sans" w:cs="Arial"/>
          <w:color w:val="6B6C6B"/>
          <w:lang w:val="nl-BE"/>
        </w:rPr>
        <w:t xml:space="preserve"> gestort. Met deze bijdragen worden de bons van 100 euro betaald (83 deelnemers).</w:t>
      </w:r>
      <w:r>
        <w:rPr>
          <w:rFonts w:ascii="Noto Sans" w:hAnsi="Noto Sans" w:cs="Arial"/>
          <w:color w:val="6B6C6B"/>
          <w:lang w:val="nl-BE"/>
        </w:rPr>
        <w:br/>
      </w:r>
    </w:p>
    <w:p w14:paraId="543C98CD" w14:textId="0E0EDD67" w:rsidR="00115C00" w:rsidRDefault="00115C00" w:rsidP="00115C00">
      <w:pPr>
        <w:pStyle w:val="Lijstalinea"/>
        <w:numPr>
          <w:ilvl w:val="0"/>
          <w:numId w:val="2"/>
        </w:numPr>
        <w:spacing w:after="240"/>
        <w:ind w:left="709" w:hanging="709"/>
        <w:rPr>
          <w:rFonts w:ascii="Noto Sans" w:hAnsi="Noto Sans" w:cs="Arial"/>
          <w:color w:val="1F3864" w:themeColor="accent5" w:themeShade="80"/>
          <w:sz w:val="28"/>
          <w:szCs w:val="28"/>
          <w:lang w:val="nl-BE"/>
        </w:rPr>
      </w:pPr>
      <w:r>
        <w:rPr>
          <w:rFonts w:ascii="Noto Sans" w:hAnsi="Noto Sans" w:cs="Arial"/>
          <w:color w:val="1F3864" w:themeColor="accent5" w:themeShade="80"/>
          <w:sz w:val="28"/>
          <w:szCs w:val="28"/>
          <w:lang w:val="nl-BE"/>
        </w:rPr>
        <w:t>E</w:t>
      </w:r>
      <w:r w:rsidR="007A5859">
        <w:rPr>
          <w:rFonts w:ascii="Noto Sans" w:hAnsi="Noto Sans" w:cs="Arial"/>
          <w:color w:val="1F3864" w:themeColor="accent5" w:themeShade="80"/>
          <w:sz w:val="28"/>
          <w:szCs w:val="28"/>
          <w:lang w:val="nl-BE"/>
        </w:rPr>
        <w:t xml:space="preserve">valuatie </w:t>
      </w:r>
      <w:proofErr w:type="spellStart"/>
      <w:r w:rsidR="007A5859">
        <w:rPr>
          <w:rFonts w:ascii="Noto Sans" w:hAnsi="Noto Sans" w:cs="Arial"/>
          <w:color w:val="1F3864" w:themeColor="accent5" w:themeShade="80"/>
          <w:sz w:val="28"/>
          <w:szCs w:val="28"/>
          <w:lang w:val="nl-BE"/>
        </w:rPr>
        <w:t>eindejaarsactie</w:t>
      </w:r>
      <w:proofErr w:type="spellEnd"/>
      <w:r w:rsidR="007A5859">
        <w:rPr>
          <w:rFonts w:ascii="Noto Sans" w:hAnsi="Noto Sans" w:cs="Arial"/>
          <w:color w:val="1F3864" w:themeColor="accent5" w:themeShade="80"/>
          <w:sz w:val="28"/>
          <w:szCs w:val="28"/>
          <w:lang w:val="nl-BE"/>
        </w:rPr>
        <w:t xml:space="preserve"> 2020</w:t>
      </w:r>
    </w:p>
    <w:p w14:paraId="23A1637A" w14:textId="77777777" w:rsidR="007E2BC5" w:rsidRDefault="007A5859" w:rsidP="007A5859">
      <w:pPr>
        <w:pStyle w:val="Lijstalinea"/>
        <w:numPr>
          <w:ilvl w:val="0"/>
          <w:numId w:val="24"/>
        </w:numPr>
        <w:spacing w:after="240"/>
        <w:rPr>
          <w:rFonts w:ascii="Noto Sans" w:hAnsi="Noto Sans" w:cs="Arial"/>
          <w:color w:val="6B6C6B"/>
          <w:lang w:val="nl-BE"/>
        </w:rPr>
      </w:pPr>
      <w:r>
        <w:rPr>
          <w:rFonts w:ascii="Noto Sans" w:hAnsi="Noto Sans" w:cs="Arial"/>
          <w:color w:val="6B6C6B"/>
          <w:lang w:val="nl-BE"/>
        </w:rPr>
        <w:t xml:space="preserve">Kristof geef toelichting bij de power point. </w:t>
      </w:r>
    </w:p>
    <w:p w14:paraId="390834E0" w14:textId="06A1210A" w:rsidR="00E01592" w:rsidRDefault="007E2BC5" w:rsidP="007E2BC5">
      <w:pPr>
        <w:pStyle w:val="Lijstalinea"/>
        <w:numPr>
          <w:ilvl w:val="1"/>
          <w:numId w:val="24"/>
        </w:numPr>
        <w:spacing w:after="240"/>
        <w:rPr>
          <w:rFonts w:ascii="Noto Sans" w:hAnsi="Noto Sans" w:cs="Arial"/>
          <w:color w:val="6B6C6B"/>
          <w:lang w:val="nl-BE"/>
        </w:rPr>
      </w:pPr>
      <w:r>
        <w:rPr>
          <w:rFonts w:ascii="Noto Sans" w:hAnsi="Noto Sans" w:cs="Arial"/>
          <w:color w:val="6B6C6B"/>
          <w:lang w:val="nl-BE"/>
        </w:rPr>
        <w:t>Dank voor de input van deelnemende handelaars.</w:t>
      </w:r>
    </w:p>
    <w:p w14:paraId="6E7D2940" w14:textId="6CAE7BFC" w:rsidR="007E2BC5" w:rsidRDefault="007E2BC5" w:rsidP="007E2BC5">
      <w:pPr>
        <w:pStyle w:val="Lijstalinea"/>
        <w:numPr>
          <w:ilvl w:val="1"/>
          <w:numId w:val="24"/>
        </w:numPr>
        <w:spacing w:after="240"/>
        <w:rPr>
          <w:rFonts w:ascii="Noto Sans" w:hAnsi="Noto Sans" w:cs="Arial"/>
          <w:color w:val="6B6C6B"/>
          <w:lang w:val="nl-BE"/>
        </w:rPr>
      </w:pPr>
      <w:r>
        <w:rPr>
          <w:rFonts w:ascii="Noto Sans" w:hAnsi="Noto Sans" w:cs="Arial"/>
          <w:color w:val="6B6C6B"/>
          <w:lang w:val="nl-BE"/>
        </w:rPr>
        <w:t xml:space="preserve">Het werven van deelnemers was intensief. Dit jaar wordt een effectievere manier uitgewerkt en getest. </w:t>
      </w:r>
    </w:p>
    <w:p w14:paraId="3E26CD83" w14:textId="71DC451E" w:rsidR="007E2BC5" w:rsidRDefault="007E2BC5" w:rsidP="007E2BC5">
      <w:pPr>
        <w:pStyle w:val="Lijstalinea"/>
        <w:numPr>
          <w:ilvl w:val="1"/>
          <w:numId w:val="24"/>
        </w:numPr>
        <w:spacing w:after="240"/>
        <w:rPr>
          <w:rFonts w:ascii="Noto Sans" w:hAnsi="Noto Sans" w:cs="Arial"/>
          <w:color w:val="6B6C6B"/>
          <w:lang w:val="nl-BE"/>
        </w:rPr>
      </w:pPr>
      <w:r>
        <w:rPr>
          <w:rFonts w:ascii="Noto Sans" w:hAnsi="Noto Sans" w:cs="Arial"/>
          <w:color w:val="6B6C6B"/>
          <w:lang w:val="nl-BE"/>
        </w:rPr>
        <w:lastRenderedPageBreak/>
        <w:t xml:space="preserve">Communicatie: </w:t>
      </w:r>
    </w:p>
    <w:p w14:paraId="2A548709" w14:textId="7CD6DBD1" w:rsidR="007E2BC5" w:rsidRDefault="007E2BC5" w:rsidP="007E2BC5">
      <w:pPr>
        <w:pStyle w:val="Lijstalinea"/>
        <w:numPr>
          <w:ilvl w:val="2"/>
          <w:numId w:val="24"/>
        </w:numPr>
        <w:spacing w:after="240"/>
        <w:rPr>
          <w:rFonts w:ascii="Noto Sans" w:hAnsi="Noto Sans" w:cs="Arial"/>
          <w:color w:val="6B6C6B"/>
          <w:lang w:val="nl-BE"/>
        </w:rPr>
      </w:pPr>
      <w:r>
        <w:rPr>
          <w:rFonts w:ascii="Noto Sans" w:hAnsi="Noto Sans" w:cs="Arial"/>
          <w:color w:val="6B6C6B"/>
          <w:lang w:val="nl-BE"/>
        </w:rPr>
        <w:t xml:space="preserve">Verliep via </w:t>
      </w:r>
      <w:proofErr w:type="spellStart"/>
      <w:r>
        <w:rPr>
          <w:rFonts w:ascii="Noto Sans" w:hAnsi="Noto Sans" w:cs="Arial"/>
          <w:color w:val="6B6C6B"/>
          <w:lang w:val="nl-BE"/>
        </w:rPr>
        <w:t>social</w:t>
      </w:r>
      <w:proofErr w:type="spellEnd"/>
      <w:r>
        <w:rPr>
          <w:rFonts w:ascii="Noto Sans" w:hAnsi="Noto Sans" w:cs="Arial"/>
          <w:color w:val="6B6C6B"/>
          <w:lang w:val="nl-BE"/>
        </w:rPr>
        <w:t xml:space="preserve"> media, </w:t>
      </w:r>
      <w:proofErr w:type="spellStart"/>
      <w:r>
        <w:rPr>
          <w:rFonts w:ascii="Noto Sans" w:hAnsi="Noto Sans" w:cs="Arial"/>
          <w:color w:val="6B6C6B"/>
          <w:lang w:val="nl-BE"/>
        </w:rPr>
        <w:t>infokrant</w:t>
      </w:r>
      <w:proofErr w:type="spellEnd"/>
      <w:r>
        <w:rPr>
          <w:rFonts w:ascii="Noto Sans" w:hAnsi="Noto Sans" w:cs="Arial"/>
          <w:color w:val="6B6C6B"/>
          <w:lang w:val="nl-BE"/>
        </w:rPr>
        <w:t xml:space="preserve">. Een specifiek </w:t>
      </w:r>
      <w:proofErr w:type="spellStart"/>
      <w:r>
        <w:rPr>
          <w:rFonts w:ascii="Noto Sans" w:hAnsi="Noto Sans" w:cs="Arial"/>
          <w:color w:val="6B6C6B"/>
          <w:lang w:val="nl-BE"/>
        </w:rPr>
        <w:t>social</w:t>
      </w:r>
      <w:proofErr w:type="spellEnd"/>
      <w:r>
        <w:rPr>
          <w:rFonts w:ascii="Noto Sans" w:hAnsi="Noto Sans" w:cs="Arial"/>
          <w:color w:val="6B6C6B"/>
          <w:lang w:val="nl-BE"/>
        </w:rPr>
        <w:t xml:space="preserve"> media kanaal van en voor handelaars wordt onderzocht.</w:t>
      </w:r>
    </w:p>
    <w:p w14:paraId="24A01FBC" w14:textId="77777777" w:rsidR="007E2BC5" w:rsidRDefault="007E2BC5" w:rsidP="007E2BC5">
      <w:pPr>
        <w:pStyle w:val="Lijstalinea"/>
        <w:numPr>
          <w:ilvl w:val="2"/>
          <w:numId w:val="24"/>
        </w:numPr>
        <w:spacing w:after="240"/>
        <w:rPr>
          <w:rFonts w:ascii="Noto Sans" w:hAnsi="Noto Sans" w:cs="Arial"/>
          <w:color w:val="6B6C6B"/>
          <w:lang w:val="nl-BE"/>
        </w:rPr>
      </w:pPr>
      <w:r>
        <w:rPr>
          <w:rFonts w:ascii="Noto Sans" w:hAnsi="Noto Sans" w:cs="Arial"/>
          <w:color w:val="6B6C6B"/>
          <w:lang w:val="nl-BE"/>
        </w:rPr>
        <w:t xml:space="preserve">Er werd door TV Oost een </w:t>
      </w:r>
      <w:proofErr w:type="spellStart"/>
      <w:r>
        <w:rPr>
          <w:rFonts w:ascii="Noto Sans" w:hAnsi="Noto Sans" w:cs="Arial"/>
          <w:color w:val="6B6C6B"/>
          <w:lang w:val="nl-BE"/>
        </w:rPr>
        <w:t>publi</w:t>
      </w:r>
      <w:proofErr w:type="spellEnd"/>
      <w:r>
        <w:rPr>
          <w:rFonts w:ascii="Noto Sans" w:hAnsi="Noto Sans" w:cs="Arial"/>
          <w:color w:val="6B6C6B"/>
          <w:lang w:val="nl-BE"/>
        </w:rPr>
        <w:t xml:space="preserve"> reportage gemaakt. De video van de trekking van de winnaars is veel bekeken. Video werkt en is een belangrijke communicatie tool.</w:t>
      </w:r>
    </w:p>
    <w:p w14:paraId="6509930A" w14:textId="77777777" w:rsidR="007E2BC5" w:rsidRDefault="007E2BC5" w:rsidP="007E2BC5">
      <w:pPr>
        <w:pStyle w:val="Lijstalinea"/>
        <w:numPr>
          <w:ilvl w:val="2"/>
          <w:numId w:val="24"/>
        </w:numPr>
        <w:spacing w:after="240"/>
        <w:rPr>
          <w:rFonts w:ascii="Noto Sans" w:hAnsi="Noto Sans" w:cs="Arial"/>
          <w:color w:val="6B6C6B"/>
          <w:lang w:val="nl-BE"/>
        </w:rPr>
      </w:pPr>
      <w:r>
        <w:rPr>
          <w:rFonts w:ascii="Noto Sans" w:hAnsi="Noto Sans" w:cs="Arial"/>
          <w:color w:val="6B6C6B"/>
          <w:lang w:val="nl-BE"/>
        </w:rPr>
        <w:t xml:space="preserve">De V-borden waren niet echt zichtbaar in het stadsbeeld. Mogelijks is de moeilijke verwijderbaarheid van de kleefstroken de oorzaak. </w:t>
      </w:r>
    </w:p>
    <w:p w14:paraId="509EEF21" w14:textId="7ECC52A2" w:rsidR="007E2BC5" w:rsidRDefault="007E2BC5" w:rsidP="007E2BC5">
      <w:pPr>
        <w:pStyle w:val="Lijstalinea"/>
        <w:numPr>
          <w:ilvl w:val="2"/>
          <w:numId w:val="24"/>
        </w:numPr>
        <w:spacing w:after="240"/>
        <w:rPr>
          <w:rFonts w:ascii="Noto Sans" w:hAnsi="Noto Sans" w:cs="Arial"/>
          <w:color w:val="6B6C6B"/>
          <w:lang w:val="nl-BE"/>
        </w:rPr>
      </w:pPr>
      <w:r>
        <w:rPr>
          <w:rFonts w:ascii="Noto Sans" w:hAnsi="Noto Sans" w:cs="Arial"/>
          <w:color w:val="6B6C6B"/>
          <w:lang w:val="nl-BE"/>
        </w:rPr>
        <w:t xml:space="preserve">De affiches mogen groter </w:t>
      </w:r>
    </w:p>
    <w:p w14:paraId="59BBD9DC" w14:textId="22C0323F" w:rsidR="007E2BC5" w:rsidRDefault="00627234" w:rsidP="00627234">
      <w:pPr>
        <w:pStyle w:val="Lijstalinea"/>
        <w:numPr>
          <w:ilvl w:val="1"/>
          <w:numId w:val="24"/>
        </w:numPr>
        <w:spacing w:after="240"/>
        <w:rPr>
          <w:rFonts w:ascii="Noto Sans" w:hAnsi="Noto Sans" w:cs="Arial"/>
          <w:color w:val="6B6C6B"/>
          <w:lang w:val="nl-BE"/>
        </w:rPr>
      </w:pPr>
      <w:r>
        <w:rPr>
          <w:rFonts w:ascii="Noto Sans" w:hAnsi="Noto Sans" w:cs="Arial"/>
          <w:color w:val="6B6C6B"/>
          <w:lang w:val="nl-BE"/>
        </w:rPr>
        <w:t>Bemerkingen vanuit de raad</w:t>
      </w:r>
    </w:p>
    <w:p w14:paraId="1713FE2A" w14:textId="7A8EC3B6" w:rsidR="00627234" w:rsidRDefault="00627234" w:rsidP="00627234">
      <w:pPr>
        <w:pStyle w:val="Lijstalinea"/>
        <w:numPr>
          <w:ilvl w:val="2"/>
          <w:numId w:val="24"/>
        </w:numPr>
        <w:spacing w:after="240"/>
        <w:rPr>
          <w:rFonts w:ascii="Noto Sans" w:hAnsi="Noto Sans" w:cs="Arial"/>
          <w:color w:val="6B6C6B"/>
          <w:lang w:val="nl-BE"/>
        </w:rPr>
      </w:pPr>
      <w:r>
        <w:rPr>
          <w:rFonts w:ascii="Noto Sans" w:hAnsi="Noto Sans" w:cs="Arial"/>
          <w:color w:val="6B6C6B"/>
          <w:lang w:val="nl-BE"/>
        </w:rPr>
        <w:t>Streven naar een mix van digitale en papieren deelname. Digitaal is interessant om data te genereren</w:t>
      </w:r>
      <w:r w:rsidR="00A91F37">
        <w:rPr>
          <w:rFonts w:ascii="Noto Sans" w:hAnsi="Noto Sans" w:cs="Arial"/>
          <w:color w:val="6B6C6B"/>
          <w:lang w:val="nl-BE"/>
        </w:rPr>
        <w:t xml:space="preserve"> (regels GDPR in acht nemen).</w:t>
      </w:r>
    </w:p>
    <w:p w14:paraId="43526E05" w14:textId="02E86287" w:rsidR="00627234" w:rsidRDefault="00627234" w:rsidP="00627234">
      <w:pPr>
        <w:pStyle w:val="Lijstalinea"/>
        <w:numPr>
          <w:ilvl w:val="2"/>
          <w:numId w:val="24"/>
        </w:numPr>
        <w:spacing w:after="240"/>
        <w:rPr>
          <w:rFonts w:ascii="Noto Sans" w:hAnsi="Noto Sans" w:cs="Arial"/>
          <w:color w:val="6B6C6B"/>
          <w:lang w:val="nl-BE"/>
        </w:rPr>
      </w:pPr>
      <w:r>
        <w:rPr>
          <w:rFonts w:ascii="Noto Sans" w:hAnsi="Noto Sans" w:cs="Arial"/>
          <w:color w:val="6B6C6B"/>
          <w:lang w:val="nl-BE"/>
        </w:rPr>
        <w:t xml:space="preserve">Het actief werven van deelnemende klanten door handelaars is een belangrijke factor. Dit is niet altijd evident in een drukke zaak. </w:t>
      </w:r>
    </w:p>
    <w:p w14:paraId="28187BA2" w14:textId="0C2F706D" w:rsidR="00627234" w:rsidRDefault="00627234" w:rsidP="00627234">
      <w:pPr>
        <w:pStyle w:val="Lijstalinea"/>
        <w:numPr>
          <w:ilvl w:val="2"/>
          <w:numId w:val="24"/>
        </w:numPr>
        <w:spacing w:after="240"/>
        <w:rPr>
          <w:rFonts w:ascii="Noto Sans" w:hAnsi="Noto Sans" w:cs="Arial"/>
          <w:color w:val="6B6C6B"/>
          <w:lang w:val="nl-BE"/>
        </w:rPr>
      </w:pPr>
      <w:r>
        <w:rPr>
          <w:rFonts w:ascii="Noto Sans" w:hAnsi="Noto Sans" w:cs="Arial"/>
          <w:color w:val="6B6C6B"/>
          <w:lang w:val="nl-BE"/>
        </w:rPr>
        <w:t xml:space="preserve">Andere systemen onderzoeken </w:t>
      </w:r>
      <w:r w:rsidR="00A91F37">
        <w:rPr>
          <w:rFonts w:ascii="Noto Sans" w:hAnsi="Noto Sans" w:cs="Arial"/>
          <w:color w:val="6B6C6B"/>
          <w:lang w:val="nl-BE"/>
        </w:rPr>
        <w:t xml:space="preserve">in een werkgroep </w:t>
      </w:r>
      <w:r>
        <w:rPr>
          <w:rFonts w:ascii="Noto Sans" w:hAnsi="Noto Sans" w:cs="Arial"/>
          <w:color w:val="6B6C6B"/>
          <w:lang w:val="nl-BE"/>
        </w:rPr>
        <w:t>zoals bv. een verzamelkaart met stickers of krasloten.</w:t>
      </w:r>
      <w:r w:rsidR="00A91F37">
        <w:rPr>
          <w:rFonts w:ascii="Noto Sans" w:hAnsi="Noto Sans" w:cs="Arial"/>
          <w:color w:val="6B6C6B"/>
          <w:lang w:val="nl-BE"/>
        </w:rPr>
        <w:t xml:space="preserve"> </w:t>
      </w:r>
    </w:p>
    <w:p w14:paraId="6966C74D" w14:textId="5510646E" w:rsidR="00627234" w:rsidRDefault="00627234" w:rsidP="00627234">
      <w:pPr>
        <w:pStyle w:val="Lijstalinea"/>
        <w:numPr>
          <w:ilvl w:val="0"/>
          <w:numId w:val="24"/>
        </w:numPr>
        <w:spacing w:after="240"/>
        <w:rPr>
          <w:rFonts w:ascii="Noto Sans" w:hAnsi="Noto Sans" w:cs="Arial"/>
          <w:color w:val="6B6C6B"/>
          <w:lang w:val="nl-BE"/>
        </w:rPr>
      </w:pPr>
      <w:r>
        <w:rPr>
          <w:rFonts w:ascii="Noto Sans" w:hAnsi="Noto Sans" w:cs="Arial"/>
          <w:color w:val="6B6C6B"/>
          <w:lang w:val="nl-BE"/>
        </w:rPr>
        <w:t xml:space="preserve">Conclusie: </w:t>
      </w:r>
    </w:p>
    <w:p w14:paraId="70E9B76F" w14:textId="079B4E51" w:rsidR="00627234" w:rsidRPr="00627234" w:rsidRDefault="00627234" w:rsidP="00627234">
      <w:pPr>
        <w:pStyle w:val="Lijstalinea"/>
        <w:spacing w:after="240"/>
        <w:ind w:left="1080"/>
        <w:rPr>
          <w:rFonts w:ascii="Noto Sans" w:hAnsi="Noto Sans" w:cs="Arial"/>
          <w:color w:val="6B6C6B"/>
          <w:lang w:val="nl-BE"/>
        </w:rPr>
      </w:pPr>
      <w:r>
        <w:rPr>
          <w:rFonts w:ascii="Noto Sans" w:hAnsi="Noto Sans" w:cs="Arial"/>
          <w:color w:val="6B6C6B"/>
          <w:lang w:val="nl-BE"/>
        </w:rPr>
        <w:t xml:space="preserve">Een geslaagde </w:t>
      </w:r>
      <w:proofErr w:type="spellStart"/>
      <w:r>
        <w:rPr>
          <w:rFonts w:ascii="Noto Sans" w:hAnsi="Noto Sans" w:cs="Arial"/>
          <w:color w:val="6B6C6B"/>
          <w:lang w:val="nl-BE"/>
        </w:rPr>
        <w:t>eindejaarsactie</w:t>
      </w:r>
      <w:proofErr w:type="spellEnd"/>
      <w:r>
        <w:rPr>
          <w:rFonts w:ascii="Noto Sans" w:hAnsi="Noto Sans" w:cs="Arial"/>
          <w:color w:val="6B6C6B"/>
          <w:lang w:val="nl-BE"/>
        </w:rPr>
        <w:t xml:space="preserve">. Communicatie kan verbeterd worden. </w:t>
      </w:r>
      <w:r w:rsidR="00A91F37">
        <w:rPr>
          <w:rFonts w:ascii="Noto Sans" w:hAnsi="Noto Sans" w:cs="Arial"/>
          <w:color w:val="6B6C6B"/>
          <w:lang w:val="nl-BE"/>
        </w:rPr>
        <w:t xml:space="preserve">Andere systemen om deel te nemen worden onderzocht. </w:t>
      </w:r>
      <w:r>
        <w:rPr>
          <w:rFonts w:ascii="Noto Sans" w:hAnsi="Noto Sans" w:cs="Arial"/>
          <w:color w:val="6B6C6B"/>
          <w:lang w:val="nl-BE"/>
        </w:rPr>
        <w:t>Suggesties en tips kunnen aan Kristof en Tom bezorgd worden</w:t>
      </w:r>
      <w:r w:rsidR="00A91F37">
        <w:rPr>
          <w:rFonts w:ascii="Noto Sans" w:hAnsi="Noto Sans" w:cs="Arial"/>
          <w:color w:val="6B6C6B"/>
          <w:lang w:val="nl-BE"/>
        </w:rPr>
        <w:t xml:space="preserve">. </w:t>
      </w:r>
      <w:r w:rsidR="00A91F37">
        <w:rPr>
          <w:rFonts w:ascii="Noto Sans" w:hAnsi="Noto Sans" w:cs="Arial"/>
          <w:color w:val="6B6C6B"/>
          <w:lang w:val="nl-BE"/>
        </w:rPr>
        <w:br/>
      </w:r>
    </w:p>
    <w:p w14:paraId="2CDDB652" w14:textId="5D32F985" w:rsidR="00BD5D0C" w:rsidRDefault="00A91F37" w:rsidP="00115C00">
      <w:pPr>
        <w:pStyle w:val="Lijstalinea"/>
        <w:numPr>
          <w:ilvl w:val="0"/>
          <w:numId w:val="2"/>
        </w:numPr>
        <w:spacing w:after="240"/>
        <w:ind w:left="709" w:hanging="709"/>
        <w:rPr>
          <w:rFonts w:ascii="Noto Sans" w:hAnsi="Noto Sans" w:cs="Arial"/>
          <w:color w:val="1F3864" w:themeColor="accent5" w:themeShade="80"/>
          <w:sz w:val="28"/>
          <w:szCs w:val="28"/>
          <w:lang w:val="nl-BE"/>
        </w:rPr>
      </w:pPr>
      <w:r>
        <w:rPr>
          <w:rFonts w:ascii="Noto Sans" w:hAnsi="Noto Sans" w:cs="Arial"/>
          <w:color w:val="1F3864" w:themeColor="accent5" w:themeShade="80"/>
          <w:sz w:val="28"/>
          <w:szCs w:val="28"/>
          <w:lang w:val="nl-BE"/>
        </w:rPr>
        <w:t xml:space="preserve">Evaluatie </w:t>
      </w:r>
      <w:r w:rsidR="00BD5D0C">
        <w:rPr>
          <w:rFonts w:ascii="Noto Sans" w:hAnsi="Noto Sans" w:cs="Arial"/>
          <w:color w:val="1F3864" w:themeColor="accent5" w:themeShade="80"/>
          <w:sz w:val="28"/>
          <w:szCs w:val="28"/>
          <w:lang w:val="nl-BE"/>
        </w:rPr>
        <w:t>Twinkeltocht</w:t>
      </w:r>
    </w:p>
    <w:p w14:paraId="6243AB26" w14:textId="3091F9A3" w:rsidR="00A91F37" w:rsidRDefault="00A91F37" w:rsidP="00A91F37">
      <w:pPr>
        <w:pStyle w:val="Lijstalinea"/>
        <w:numPr>
          <w:ilvl w:val="0"/>
          <w:numId w:val="24"/>
        </w:numPr>
        <w:spacing w:after="240"/>
        <w:rPr>
          <w:rFonts w:ascii="Noto Sans" w:hAnsi="Noto Sans" w:cs="Arial"/>
          <w:color w:val="6B6C6B"/>
          <w:lang w:val="nl-BE"/>
        </w:rPr>
      </w:pPr>
      <w:r>
        <w:rPr>
          <w:rFonts w:ascii="Noto Sans" w:hAnsi="Noto Sans" w:cs="Arial"/>
          <w:color w:val="6B6C6B"/>
          <w:lang w:val="nl-BE"/>
        </w:rPr>
        <w:t xml:space="preserve">Een initiatief van de dienst toerisme. </w:t>
      </w:r>
    </w:p>
    <w:p w14:paraId="1EBFB7B6" w14:textId="77777777" w:rsidR="00A91F37" w:rsidRDefault="00A91F37" w:rsidP="001B19BC">
      <w:pPr>
        <w:pStyle w:val="Lijstalinea"/>
        <w:numPr>
          <w:ilvl w:val="0"/>
          <w:numId w:val="24"/>
        </w:numPr>
        <w:spacing w:after="240"/>
        <w:rPr>
          <w:rFonts w:ascii="Noto Sans" w:hAnsi="Noto Sans" w:cs="Arial"/>
          <w:color w:val="6B6C6B"/>
          <w:lang w:val="nl-BE"/>
        </w:rPr>
      </w:pPr>
      <w:r>
        <w:rPr>
          <w:rFonts w:ascii="Noto Sans" w:hAnsi="Noto Sans" w:cs="Arial"/>
          <w:color w:val="6B6C6B"/>
          <w:lang w:val="nl-BE"/>
        </w:rPr>
        <w:t>Beperkte deelname (33 inzendingen)</w:t>
      </w:r>
    </w:p>
    <w:p w14:paraId="14FBFE67" w14:textId="77777777" w:rsidR="00A91F37" w:rsidRDefault="00A91F37" w:rsidP="001B19BC">
      <w:pPr>
        <w:pStyle w:val="Lijstalinea"/>
        <w:numPr>
          <w:ilvl w:val="0"/>
          <w:numId w:val="24"/>
        </w:numPr>
        <w:spacing w:after="240"/>
        <w:rPr>
          <w:rFonts w:ascii="Noto Sans" w:hAnsi="Noto Sans" w:cs="Arial"/>
          <w:color w:val="6B6C6B"/>
          <w:lang w:val="nl-BE"/>
        </w:rPr>
      </w:pPr>
      <w:r>
        <w:rPr>
          <w:rFonts w:ascii="Noto Sans" w:hAnsi="Noto Sans" w:cs="Arial"/>
          <w:color w:val="6B6C6B"/>
          <w:lang w:val="nl-BE"/>
        </w:rPr>
        <w:t xml:space="preserve">Verbeterpunten: </w:t>
      </w:r>
    </w:p>
    <w:p w14:paraId="14E9CEED" w14:textId="77777777" w:rsidR="00A91F37" w:rsidRDefault="00A91F37" w:rsidP="00A91F37">
      <w:pPr>
        <w:pStyle w:val="Lijstalinea"/>
        <w:numPr>
          <w:ilvl w:val="1"/>
          <w:numId w:val="24"/>
        </w:numPr>
        <w:spacing w:after="240"/>
        <w:rPr>
          <w:rFonts w:ascii="Noto Sans" w:hAnsi="Noto Sans" w:cs="Arial"/>
          <w:color w:val="6B6C6B"/>
          <w:lang w:val="nl-BE"/>
        </w:rPr>
      </w:pPr>
      <w:r>
        <w:rPr>
          <w:rFonts w:ascii="Noto Sans" w:hAnsi="Noto Sans" w:cs="Arial"/>
          <w:color w:val="6B6C6B"/>
          <w:lang w:val="nl-BE"/>
        </w:rPr>
        <w:t xml:space="preserve">Communicatie </w:t>
      </w:r>
    </w:p>
    <w:p w14:paraId="7E9BB495" w14:textId="77777777" w:rsidR="00A91F37" w:rsidRDefault="00A91F37" w:rsidP="00A91F37">
      <w:pPr>
        <w:pStyle w:val="Lijstalinea"/>
        <w:numPr>
          <w:ilvl w:val="1"/>
          <w:numId w:val="24"/>
        </w:numPr>
        <w:spacing w:after="240"/>
        <w:rPr>
          <w:rFonts w:ascii="Noto Sans" w:hAnsi="Noto Sans" w:cs="Arial"/>
          <w:color w:val="6B6C6B"/>
          <w:lang w:val="nl-BE"/>
        </w:rPr>
      </w:pPr>
      <w:r>
        <w:rPr>
          <w:rFonts w:ascii="Noto Sans" w:hAnsi="Noto Sans" w:cs="Arial"/>
          <w:color w:val="6B6C6B"/>
          <w:lang w:val="nl-BE"/>
        </w:rPr>
        <w:t>De kaart was moeilijk leesbaar</w:t>
      </w:r>
    </w:p>
    <w:p w14:paraId="4932A884" w14:textId="77777777" w:rsidR="00A91F37" w:rsidRDefault="00A91F37" w:rsidP="00A91F37">
      <w:pPr>
        <w:pStyle w:val="Lijstalinea"/>
        <w:numPr>
          <w:ilvl w:val="1"/>
          <w:numId w:val="24"/>
        </w:numPr>
        <w:spacing w:after="240"/>
        <w:rPr>
          <w:rFonts w:ascii="Noto Sans" w:hAnsi="Noto Sans" w:cs="Arial"/>
          <w:color w:val="6B6C6B"/>
          <w:lang w:val="nl-BE"/>
        </w:rPr>
      </w:pPr>
      <w:r>
        <w:rPr>
          <w:rFonts w:ascii="Noto Sans" w:hAnsi="Noto Sans" w:cs="Arial"/>
          <w:color w:val="6B6C6B"/>
          <w:lang w:val="nl-BE"/>
        </w:rPr>
        <w:t>De wedstrijd verdronk in het overaanbod aan raamtekeningen. Eerder vorig jaar kregen veel etalages een raamtekening in het kader van andere acties.</w:t>
      </w:r>
    </w:p>
    <w:p w14:paraId="2E63BF47" w14:textId="77777777" w:rsidR="00475645" w:rsidRDefault="00A91F37" w:rsidP="00A91F37">
      <w:pPr>
        <w:pStyle w:val="Lijstalinea"/>
        <w:numPr>
          <w:ilvl w:val="1"/>
          <w:numId w:val="24"/>
        </w:numPr>
        <w:spacing w:after="240"/>
        <w:rPr>
          <w:rFonts w:ascii="Noto Sans" w:hAnsi="Noto Sans" w:cs="Arial"/>
          <w:color w:val="6B6C6B"/>
          <w:lang w:val="nl-BE"/>
        </w:rPr>
      </w:pPr>
      <w:r>
        <w:rPr>
          <w:rFonts w:ascii="Noto Sans" w:hAnsi="Noto Sans" w:cs="Arial"/>
          <w:color w:val="6B6C6B"/>
          <w:lang w:val="nl-BE"/>
        </w:rPr>
        <w:t>De loting van de etalages die een raamtekening kregen bracht met zich mee dat de deelnemende handelszaken ver uit elkaar lagen. Werken met lokale routes?</w:t>
      </w:r>
    </w:p>
    <w:p w14:paraId="2D89E2C9" w14:textId="77777777" w:rsidR="00475645" w:rsidRDefault="00475645" w:rsidP="00475645">
      <w:pPr>
        <w:pStyle w:val="Lijstalinea"/>
        <w:numPr>
          <w:ilvl w:val="0"/>
          <w:numId w:val="24"/>
        </w:numPr>
        <w:spacing w:after="240"/>
        <w:rPr>
          <w:rFonts w:ascii="Noto Sans" w:hAnsi="Noto Sans" w:cs="Arial"/>
          <w:color w:val="6B6C6B"/>
          <w:lang w:val="nl-BE"/>
        </w:rPr>
      </w:pPr>
      <w:r>
        <w:rPr>
          <w:rFonts w:ascii="Noto Sans" w:hAnsi="Noto Sans" w:cs="Arial"/>
          <w:color w:val="6B6C6B"/>
          <w:lang w:val="nl-BE"/>
        </w:rPr>
        <w:t>Conclusie:</w:t>
      </w:r>
    </w:p>
    <w:p w14:paraId="4ABC38D3" w14:textId="77777777" w:rsidR="00475645" w:rsidRDefault="00475645" w:rsidP="00475645">
      <w:pPr>
        <w:pStyle w:val="Lijstalinea"/>
        <w:numPr>
          <w:ilvl w:val="1"/>
          <w:numId w:val="24"/>
        </w:numPr>
        <w:spacing w:after="240"/>
        <w:rPr>
          <w:rFonts w:ascii="Noto Sans" w:hAnsi="Noto Sans" w:cs="Arial"/>
          <w:color w:val="6B6C6B"/>
          <w:lang w:val="nl-BE"/>
        </w:rPr>
      </w:pPr>
      <w:r>
        <w:rPr>
          <w:rFonts w:ascii="Noto Sans" w:hAnsi="Noto Sans" w:cs="Arial"/>
          <w:color w:val="6B6C6B"/>
          <w:lang w:val="nl-BE"/>
        </w:rPr>
        <w:t xml:space="preserve">Positief concept. De kruisbestuiving tussen toerisme en economie is zeer belangrijk. </w:t>
      </w:r>
    </w:p>
    <w:p w14:paraId="5A230D27" w14:textId="244B562C" w:rsidR="001B19BC" w:rsidRPr="00475645" w:rsidRDefault="00475645" w:rsidP="00475645">
      <w:pPr>
        <w:pStyle w:val="Lijstalinea"/>
        <w:numPr>
          <w:ilvl w:val="1"/>
          <w:numId w:val="24"/>
        </w:numPr>
        <w:spacing w:after="240"/>
        <w:rPr>
          <w:rFonts w:ascii="Noto Sans" w:hAnsi="Noto Sans" w:cs="Arial"/>
          <w:color w:val="6B6C6B"/>
          <w:lang w:val="nl-BE"/>
        </w:rPr>
      </w:pPr>
      <w:r>
        <w:rPr>
          <w:rFonts w:ascii="Noto Sans" w:hAnsi="Noto Sans" w:cs="Arial"/>
          <w:color w:val="6B6C6B"/>
          <w:lang w:val="nl-BE"/>
        </w:rPr>
        <w:t>Op tijd starten met de uitwerking van een concept.</w:t>
      </w:r>
      <w:r w:rsidR="00A91F37" w:rsidRPr="00475645">
        <w:rPr>
          <w:rFonts w:ascii="Noto Sans" w:hAnsi="Noto Sans" w:cs="Arial"/>
          <w:color w:val="6B6C6B"/>
          <w:lang w:val="nl-BE"/>
        </w:rPr>
        <w:br/>
      </w:r>
      <w:r w:rsidR="009669FA" w:rsidRPr="00475645">
        <w:rPr>
          <w:rFonts w:ascii="Noto Sans" w:hAnsi="Noto Sans" w:cs="Arial"/>
          <w:color w:val="6B6C6B"/>
          <w:lang w:val="nl-BE"/>
        </w:rPr>
        <w:t xml:space="preserve"> </w:t>
      </w:r>
    </w:p>
    <w:p w14:paraId="0DBC85C3" w14:textId="77777777" w:rsidR="00BD5D0C" w:rsidRDefault="00BD5D0C" w:rsidP="00115C00">
      <w:pPr>
        <w:pStyle w:val="Lijstalinea"/>
        <w:numPr>
          <w:ilvl w:val="0"/>
          <w:numId w:val="2"/>
        </w:numPr>
        <w:spacing w:after="240"/>
        <w:ind w:left="709" w:hanging="709"/>
        <w:rPr>
          <w:rFonts w:ascii="Noto Sans" w:hAnsi="Noto Sans" w:cs="Arial"/>
          <w:color w:val="1F3864" w:themeColor="accent5" w:themeShade="80"/>
          <w:sz w:val="28"/>
          <w:szCs w:val="28"/>
          <w:lang w:val="nl-BE"/>
        </w:rPr>
      </w:pPr>
      <w:r>
        <w:rPr>
          <w:rFonts w:ascii="Noto Sans" w:hAnsi="Noto Sans" w:cs="Arial"/>
          <w:color w:val="1F3864" w:themeColor="accent5" w:themeShade="80"/>
          <w:sz w:val="28"/>
          <w:szCs w:val="28"/>
          <w:lang w:val="nl-BE"/>
        </w:rPr>
        <w:t>Afwijkingen wekelijkse rustdag</w:t>
      </w:r>
    </w:p>
    <w:p w14:paraId="716A9E00" w14:textId="77777777" w:rsidR="00475645" w:rsidRDefault="00475645" w:rsidP="008778F8">
      <w:pPr>
        <w:pStyle w:val="Lijstalinea"/>
        <w:numPr>
          <w:ilvl w:val="0"/>
          <w:numId w:val="24"/>
        </w:numPr>
        <w:spacing w:after="240"/>
        <w:rPr>
          <w:rFonts w:ascii="Noto Sans" w:hAnsi="Noto Sans" w:cs="Arial"/>
          <w:color w:val="6B6C6B"/>
          <w:lang w:val="nl-BE"/>
        </w:rPr>
      </w:pPr>
      <w:r>
        <w:rPr>
          <w:rFonts w:ascii="Noto Sans" w:hAnsi="Noto Sans" w:cs="Arial"/>
          <w:color w:val="6B6C6B"/>
          <w:lang w:val="nl-BE"/>
        </w:rPr>
        <w:t>Het voorstel werd eerder doorgestuurd naar de leden met de vraag voor input.  Het weekend van de kerstmarkt 11/12 december werd toegevoegd.</w:t>
      </w:r>
    </w:p>
    <w:p w14:paraId="097FD075" w14:textId="77777777" w:rsidR="00475645" w:rsidRDefault="00475645" w:rsidP="008778F8">
      <w:pPr>
        <w:pStyle w:val="Lijstalinea"/>
        <w:numPr>
          <w:ilvl w:val="0"/>
          <w:numId w:val="24"/>
        </w:numPr>
        <w:spacing w:after="240"/>
        <w:rPr>
          <w:rFonts w:ascii="Noto Sans" w:hAnsi="Noto Sans" w:cs="Arial"/>
          <w:color w:val="6B6C6B"/>
          <w:lang w:val="nl-BE"/>
        </w:rPr>
      </w:pPr>
      <w:r>
        <w:rPr>
          <w:rFonts w:ascii="Noto Sans" w:hAnsi="Noto Sans" w:cs="Arial"/>
          <w:color w:val="6B6C6B"/>
          <w:lang w:val="nl-BE"/>
        </w:rPr>
        <w:t xml:space="preserve">Eerstvolgend voorstel voor een koopzondag is 07/03 (nieuwe collectie). </w:t>
      </w:r>
    </w:p>
    <w:p w14:paraId="74F51B28" w14:textId="77777777" w:rsidR="00092564" w:rsidRDefault="00092564" w:rsidP="00475645">
      <w:pPr>
        <w:pStyle w:val="Lijstalinea"/>
        <w:numPr>
          <w:ilvl w:val="1"/>
          <w:numId w:val="24"/>
        </w:numPr>
        <w:spacing w:after="240"/>
        <w:rPr>
          <w:rFonts w:ascii="Noto Sans" w:hAnsi="Noto Sans" w:cs="Arial"/>
          <w:color w:val="6B6C6B"/>
          <w:lang w:val="nl-BE"/>
        </w:rPr>
      </w:pPr>
      <w:r>
        <w:rPr>
          <w:rFonts w:ascii="Noto Sans" w:hAnsi="Noto Sans" w:cs="Arial"/>
          <w:color w:val="6B6C6B"/>
          <w:lang w:val="nl-BE"/>
        </w:rPr>
        <w:t xml:space="preserve">Deze zondag is voor sommige zaken een week te vroeg. </w:t>
      </w:r>
    </w:p>
    <w:p w14:paraId="503705CC" w14:textId="47C2A2ED" w:rsidR="00092564" w:rsidRDefault="00092564" w:rsidP="00092564">
      <w:pPr>
        <w:pStyle w:val="Lijstalinea"/>
        <w:numPr>
          <w:ilvl w:val="1"/>
          <w:numId w:val="24"/>
        </w:numPr>
        <w:spacing w:after="240"/>
        <w:rPr>
          <w:rFonts w:ascii="Noto Sans" w:hAnsi="Noto Sans" w:cs="Arial"/>
          <w:color w:val="6B6C6B"/>
          <w:lang w:val="nl-BE"/>
        </w:rPr>
      </w:pPr>
      <w:r>
        <w:rPr>
          <w:rFonts w:ascii="Noto Sans" w:hAnsi="Noto Sans" w:cs="Arial"/>
          <w:color w:val="6B6C6B"/>
          <w:lang w:val="nl-BE"/>
        </w:rPr>
        <w:lastRenderedPageBreak/>
        <w:t xml:space="preserve">Om dit uit te klaren, en omdat een beslissing zeer dringend is wordt er afgesproken dat volgende leden hun achterban zullen bevragen en dinsdag 02/02 terugkoppelen naar Kristof: </w:t>
      </w:r>
    </w:p>
    <w:p w14:paraId="213DC626" w14:textId="17C2EE1B" w:rsidR="00092564" w:rsidRDefault="00092564" w:rsidP="00092564">
      <w:pPr>
        <w:pStyle w:val="Lijstalinea"/>
        <w:numPr>
          <w:ilvl w:val="2"/>
          <w:numId w:val="24"/>
        </w:numPr>
        <w:spacing w:after="240"/>
        <w:rPr>
          <w:rFonts w:ascii="Noto Sans" w:hAnsi="Noto Sans" w:cs="Arial"/>
          <w:color w:val="6B6C6B"/>
          <w:lang w:val="nl-BE"/>
        </w:rPr>
      </w:pPr>
      <w:r>
        <w:rPr>
          <w:rFonts w:ascii="Noto Sans" w:hAnsi="Noto Sans" w:cs="Arial"/>
          <w:color w:val="6B6C6B"/>
          <w:lang w:val="nl-BE"/>
        </w:rPr>
        <w:t>Karin Podevyn/ Sophie Snoeck: Kerkstraat</w:t>
      </w:r>
    </w:p>
    <w:p w14:paraId="1042BB43" w14:textId="77777777" w:rsidR="00092564" w:rsidRDefault="00092564" w:rsidP="00092564">
      <w:pPr>
        <w:pStyle w:val="Lijstalinea"/>
        <w:numPr>
          <w:ilvl w:val="2"/>
          <w:numId w:val="24"/>
        </w:numPr>
        <w:spacing w:after="240"/>
        <w:rPr>
          <w:rFonts w:ascii="Noto Sans" w:hAnsi="Noto Sans" w:cs="Arial"/>
          <w:color w:val="6B6C6B"/>
          <w:lang w:val="nl-BE"/>
        </w:rPr>
      </w:pPr>
      <w:r>
        <w:rPr>
          <w:rFonts w:ascii="Noto Sans" w:hAnsi="Noto Sans" w:cs="Arial"/>
          <w:color w:val="6B6C6B"/>
          <w:lang w:val="nl-BE"/>
        </w:rPr>
        <w:t xml:space="preserve">Gerlinde </w:t>
      </w:r>
      <w:proofErr w:type="spellStart"/>
      <w:r>
        <w:rPr>
          <w:rFonts w:ascii="Noto Sans" w:hAnsi="Noto Sans" w:cs="Arial"/>
          <w:color w:val="6B6C6B"/>
          <w:lang w:val="nl-BE"/>
        </w:rPr>
        <w:t>Feys</w:t>
      </w:r>
      <w:proofErr w:type="spellEnd"/>
      <w:r>
        <w:rPr>
          <w:rFonts w:ascii="Noto Sans" w:hAnsi="Noto Sans" w:cs="Arial"/>
          <w:color w:val="6B6C6B"/>
          <w:lang w:val="nl-BE"/>
        </w:rPr>
        <w:t>: Markt / Schoolstraat</w:t>
      </w:r>
    </w:p>
    <w:p w14:paraId="0FEAC727" w14:textId="5F633368" w:rsidR="00092564" w:rsidRDefault="00092564" w:rsidP="00092564">
      <w:pPr>
        <w:pStyle w:val="Lijstalinea"/>
        <w:numPr>
          <w:ilvl w:val="2"/>
          <w:numId w:val="24"/>
        </w:numPr>
        <w:spacing w:after="240"/>
        <w:rPr>
          <w:rFonts w:ascii="Noto Sans" w:hAnsi="Noto Sans" w:cs="Arial"/>
          <w:color w:val="6B6C6B"/>
          <w:lang w:val="nl-BE"/>
        </w:rPr>
      </w:pPr>
      <w:r>
        <w:rPr>
          <w:rFonts w:ascii="Noto Sans" w:hAnsi="Noto Sans" w:cs="Arial"/>
          <w:color w:val="6B6C6B"/>
          <w:lang w:val="nl-BE"/>
        </w:rPr>
        <w:t xml:space="preserve">Sylvie Van </w:t>
      </w:r>
      <w:proofErr w:type="spellStart"/>
      <w:r>
        <w:rPr>
          <w:rFonts w:ascii="Noto Sans" w:hAnsi="Noto Sans" w:cs="Arial"/>
          <w:color w:val="6B6C6B"/>
          <w:lang w:val="nl-BE"/>
        </w:rPr>
        <w:t>Ruysskensvelde</w:t>
      </w:r>
      <w:proofErr w:type="spellEnd"/>
      <w:r>
        <w:rPr>
          <w:rFonts w:ascii="Noto Sans" w:hAnsi="Noto Sans" w:cs="Arial"/>
          <w:color w:val="6B6C6B"/>
          <w:lang w:val="nl-BE"/>
        </w:rPr>
        <w:t>: Roomstraat en Groentemarkt</w:t>
      </w:r>
    </w:p>
    <w:p w14:paraId="7BB80CB9" w14:textId="19D6C2F0" w:rsidR="005C5C90" w:rsidRDefault="005C5C90" w:rsidP="00092564">
      <w:pPr>
        <w:pStyle w:val="Lijstalinea"/>
        <w:numPr>
          <w:ilvl w:val="2"/>
          <w:numId w:val="24"/>
        </w:numPr>
        <w:spacing w:after="240"/>
        <w:rPr>
          <w:rFonts w:ascii="Noto Sans" w:hAnsi="Noto Sans" w:cs="Arial"/>
          <w:color w:val="6B6C6B"/>
          <w:lang w:val="nl-BE"/>
        </w:rPr>
      </w:pPr>
      <w:r>
        <w:rPr>
          <w:rFonts w:ascii="Noto Sans" w:hAnsi="Noto Sans" w:cs="Arial"/>
          <w:color w:val="6B6C6B"/>
          <w:lang w:val="nl-BE"/>
        </w:rPr>
        <w:t xml:space="preserve">Tom </w:t>
      </w:r>
      <w:proofErr w:type="spellStart"/>
      <w:r>
        <w:rPr>
          <w:rFonts w:ascii="Noto Sans" w:hAnsi="Noto Sans" w:cs="Arial"/>
          <w:color w:val="6B6C6B"/>
          <w:lang w:val="nl-BE"/>
        </w:rPr>
        <w:t>Vanderstraeten</w:t>
      </w:r>
      <w:proofErr w:type="spellEnd"/>
      <w:r>
        <w:rPr>
          <w:rFonts w:ascii="Noto Sans" w:hAnsi="Noto Sans" w:cs="Arial"/>
          <w:color w:val="6B6C6B"/>
          <w:lang w:val="nl-BE"/>
        </w:rPr>
        <w:t xml:space="preserve"> vraagt bij De Vuyst wanneer de kijkdagen zijn ingepland</w:t>
      </w:r>
    </w:p>
    <w:p w14:paraId="100AC60A" w14:textId="19CFB353" w:rsidR="00092564" w:rsidRDefault="00092564" w:rsidP="00092564">
      <w:pPr>
        <w:pStyle w:val="Lijstalinea"/>
        <w:numPr>
          <w:ilvl w:val="0"/>
          <w:numId w:val="24"/>
        </w:numPr>
        <w:spacing w:after="240"/>
        <w:rPr>
          <w:rFonts w:ascii="Noto Sans" w:hAnsi="Noto Sans" w:cs="Arial"/>
          <w:color w:val="6B6C6B"/>
          <w:lang w:val="nl-BE"/>
        </w:rPr>
      </w:pPr>
      <w:r>
        <w:rPr>
          <w:rFonts w:ascii="Noto Sans" w:hAnsi="Noto Sans" w:cs="Arial"/>
          <w:color w:val="6B6C6B"/>
          <w:lang w:val="nl-BE"/>
        </w:rPr>
        <w:t xml:space="preserve">Algemene bemerkingen: </w:t>
      </w:r>
    </w:p>
    <w:p w14:paraId="501F2562" w14:textId="42FB31E1" w:rsidR="00092564" w:rsidRDefault="00092564" w:rsidP="00092564">
      <w:pPr>
        <w:pStyle w:val="Lijstalinea"/>
        <w:numPr>
          <w:ilvl w:val="1"/>
          <w:numId w:val="24"/>
        </w:numPr>
        <w:spacing w:after="240"/>
        <w:rPr>
          <w:rFonts w:ascii="Noto Sans" w:hAnsi="Noto Sans" w:cs="Arial"/>
          <w:color w:val="6B6C6B"/>
          <w:lang w:val="nl-BE"/>
        </w:rPr>
      </w:pPr>
      <w:r>
        <w:rPr>
          <w:rFonts w:ascii="Noto Sans" w:hAnsi="Noto Sans" w:cs="Arial"/>
          <w:color w:val="6B6C6B"/>
          <w:lang w:val="nl-BE"/>
        </w:rPr>
        <w:t xml:space="preserve">15 koopzondagen is voor veel handelaars te veel. </w:t>
      </w:r>
    </w:p>
    <w:p w14:paraId="39B55669" w14:textId="04109C63" w:rsidR="00092564" w:rsidRDefault="00092564" w:rsidP="00092564">
      <w:pPr>
        <w:pStyle w:val="Lijstalinea"/>
        <w:spacing w:after="240"/>
        <w:ind w:left="1800"/>
        <w:rPr>
          <w:rFonts w:ascii="Noto Sans" w:hAnsi="Noto Sans" w:cs="Arial"/>
          <w:color w:val="6B6C6B"/>
          <w:lang w:val="nl-BE"/>
        </w:rPr>
      </w:pPr>
      <w:r>
        <w:rPr>
          <w:rFonts w:ascii="Noto Sans" w:hAnsi="Noto Sans" w:cs="Arial"/>
          <w:color w:val="6B6C6B"/>
          <w:lang w:val="nl-BE"/>
        </w:rPr>
        <w:t xml:space="preserve">Er kunnen maar moeten geen 15 weken worden vastgelegd. </w:t>
      </w:r>
    </w:p>
    <w:p w14:paraId="0C4C39B7" w14:textId="69F543F8" w:rsidR="00092564" w:rsidRDefault="00092564" w:rsidP="00092564">
      <w:pPr>
        <w:pStyle w:val="Lijstalinea"/>
        <w:numPr>
          <w:ilvl w:val="1"/>
          <w:numId w:val="24"/>
        </w:numPr>
        <w:spacing w:after="240"/>
        <w:rPr>
          <w:rFonts w:ascii="Noto Sans" w:hAnsi="Noto Sans" w:cs="Arial"/>
          <w:color w:val="6B6C6B"/>
          <w:lang w:val="nl-BE"/>
        </w:rPr>
      </w:pPr>
      <w:r>
        <w:rPr>
          <w:rFonts w:ascii="Noto Sans" w:hAnsi="Noto Sans" w:cs="Arial"/>
          <w:color w:val="6B6C6B"/>
          <w:lang w:val="nl-BE"/>
        </w:rPr>
        <w:t>Actief promoten van koopzondagen in coronatijd moet omzichtig worden aangepakt.</w:t>
      </w:r>
    </w:p>
    <w:p w14:paraId="013D7D41" w14:textId="2483BBAF" w:rsidR="00092564" w:rsidRDefault="00092564" w:rsidP="00092564">
      <w:pPr>
        <w:pStyle w:val="Lijstalinea"/>
        <w:numPr>
          <w:ilvl w:val="1"/>
          <w:numId w:val="24"/>
        </w:numPr>
        <w:spacing w:after="240"/>
        <w:rPr>
          <w:rFonts w:ascii="Noto Sans" w:hAnsi="Noto Sans" w:cs="Arial"/>
          <w:color w:val="6B6C6B"/>
          <w:lang w:val="nl-BE"/>
        </w:rPr>
      </w:pPr>
      <w:r>
        <w:rPr>
          <w:rFonts w:ascii="Noto Sans" w:hAnsi="Noto Sans" w:cs="Arial"/>
          <w:color w:val="6B6C6B"/>
          <w:lang w:val="nl-BE"/>
        </w:rPr>
        <w:t xml:space="preserve">Alle vastgelegde koopzondagen actief promoten is niet wenselijk. Het is aangewezen om er een aantal hiervoor uit te pikken en zo het draagvlak bij handelaars zo groot mogelijk te maken. </w:t>
      </w:r>
    </w:p>
    <w:p w14:paraId="6CC3DC7F" w14:textId="05819650" w:rsidR="00092564" w:rsidRDefault="00092564" w:rsidP="00092564">
      <w:pPr>
        <w:pStyle w:val="Lijstalinea"/>
        <w:numPr>
          <w:ilvl w:val="1"/>
          <w:numId w:val="24"/>
        </w:numPr>
        <w:spacing w:after="240"/>
        <w:rPr>
          <w:rFonts w:ascii="Noto Sans" w:hAnsi="Noto Sans" w:cs="Arial"/>
          <w:color w:val="6B6C6B"/>
          <w:lang w:val="nl-BE"/>
        </w:rPr>
      </w:pPr>
      <w:r>
        <w:rPr>
          <w:rFonts w:ascii="Noto Sans" w:hAnsi="Noto Sans" w:cs="Arial"/>
          <w:color w:val="6B6C6B"/>
          <w:lang w:val="nl-BE"/>
        </w:rPr>
        <w:t>Voorstel te promoten koopzondagen:</w:t>
      </w:r>
    </w:p>
    <w:p w14:paraId="5770209A" w14:textId="446CB36B" w:rsidR="00E23F4F" w:rsidRDefault="00E23F4F" w:rsidP="00E23F4F">
      <w:pPr>
        <w:pStyle w:val="Lijstalinea"/>
        <w:numPr>
          <w:ilvl w:val="2"/>
          <w:numId w:val="24"/>
        </w:numPr>
        <w:spacing w:after="240"/>
        <w:rPr>
          <w:rFonts w:ascii="Noto Sans" w:hAnsi="Noto Sans" w:cs="Arial"/>
          <w:color w:val="6B6C6B"/>
          <w:lang w:val="nl-BE"/>
        </w:rPr>
      </w:pPr>
      <w:r>
        <w:rPr>
          <w:rFonts w:ascii="Noto Sans" w:hAnsi="Noto Sans" w:cs="Arial"/>
          <w:color w:val="6B6C6B"/>
          <w:lang w:val="nl-BE"/>
        </w:rPr>
        <w:t>07/03 (nieuwe collectie) – 26/06 (</w:t>
      </w:r>
      <w:proofErr w:type="spellStart"/>
      <w:r>
        <w:rPr>
          <w:rFonts w:ascii="Noto Sans" w:hAnsi="Noto Sans" w:cs="Arial"/>
          <w:color w:val="6B6C6B"/>
          <w:lang w:val="nl-BE"/>
        </w:rPr>
        <w:t>Lokoda</w:t>
      </w:r>
      <w:proofErr w:type="spellEnd"/>
      <w:r>
        <w:rPr>
          <w:rFonts w:ascii="Noto Sans" w:hAnsi="Noto Sans" w:cs="Arial"/>
          <w:color w:val="6B6C6B"/>
          <w:lang w:val="nl-BE"/>
        </w:rPr>
        <w:t>) – 12/09 (Modewandeling) – 03/10 (weekend van de klant)</w:t>
      </w:r>
    </w:p>
    <w:p w14:paraId="192BDEA0" w14:textId="6D870FCF" w:rsidR="00E23F4F" w:rsidRDefault="00E23F4F" w:rsidP="00E23F4F">
      <w:pPr>
        <w:pStyle w:val="Lijstalinea"/>
        <w:numPr>
          <w:ilvl w:val="1"/>
          <w:numId w:val="24"/>
        </w:numPr>
        <w:spacing w:after="240"/>
        <w:rPr>
          <w:rFonts w:ascii="Noto Sans" w:hAnsi="Noto Sans" w:cs="Arial"/>
          <w:color w:val="6B6C6B"/>
          <w:lang w:val="nl-BE"/>
        </w:rPr>
      </w:pPr>
      <w:r>
        <w:rPr>
          <w:rFonts w:ascii="Noto Sans" w:hAnsi="Noto Sans" w:cs="Arial"/>
          <w:color w:val="6B6C6B"/>
          <w:lang w:val="nl-BE"/>
        </w:rPr>
        <w:t xml:space="preserve">Werken aan communicatie naar de klanten (inschuifborden?). </w:t>
      </w:r>
    </w:p>
    <w:p w14:paraId="4B442FC8" w14:textId="77777777" w:rsidR="005C5C90" w:rsidRDefault="00E23F4F" w:rsidP="00092564">
      <w:pPr>
        <w:pStyle w:val="Lijstalinea"/>
        <w:numPr>
          <w:ilvl w:val="1"/>
          <w:numId w:val="24"/>
        </w:numPr>
        <w:spacing w:after="240"/>
        <w:rPr>
          <w:rFonts w:ascii="Noto Sans" w:hAnsi="Noto Sans" w:cs="Arial"/>
          <w:color w:val="6B6C6B"/>
          <w:lang w:val="nl-BE"/>
        </w:rPr>
      </w:pPr>
      <w:r>
        <w:rPr>
          <w:rFonts w:ascii="Noto Sans" w:hAnsi="Noto Sans" w:cs="Arial"/>
          <w:color w:val="6B6C6B"/>
          <w:lang w:val="nl-BE"/>
        </w:rPr>
        <w:t xml:space="preserve">Door tijdig uit te werken en handelaars kunnen intekenen kunnen de deelnemende handelaars bekend gemaakt worden. Belangrijk om klanten aan te trekken. Voldoende deelnemende handelaars verhoogt de aantrekking voor klanten. </w:t>
      </w:r>
    </w:p>
    <w:p w14:paraId="6558A08C" w14:textId="03992F59" w:rsidR="000B76E8" w:rsidRPr="00E23F4F" w:rsidRDefault="005C5C90" w:rsidP="00092564">
      <w:pPr>
        <w:pStyle w:val="Lijstalinea"/>
        <w:numPr>
          <w:ilvl w:val="1"/>
          <w:numId w:val="24"/>
        </w:numPr>
        <w:spacing w:after="240"/>
        <w:rPr>
          <w:rFonts w:ascii="Noto Sans" w:hAnsi="Noto Sans" w:cs="Arial"/>
          <w:color w:val="6B6C6B"/>
          <w:lang w:val="nl-BE"/>
        </w:rPr>
      </w:pPr>
      <w:r>
        <w:rPr>
          <w:rFonts w:ascii="Noto Sans" w:hAnsi="Noto Sans" w:cs="Arial"/>
          <w:color w:val="6B6C6B"/>
          <w:lang w:val="nl-BE"/>
        </w:rPr>
        <w:t xml:space="preserve">Veel interesse bij de leden om, van zodra de maatregelen het toelaten, een avondshopping te organiseren. Belangrijk om horeca hierbij te betrekken. </w:t>
      </w:r>
      <w:r w:rsidR="00E23F4F">
        <w:rPr>
          <w:rFonts w:ascii="Noto Sans" w:hAnsi="Noto Sans" w:cs="Arial"/>
          <w:color w:val="6B6C6B"/>
          <w:lang w:val="nl-BE"/>
        </w:rPr>
        <w:br/>
      </w:r>
    </w:p>
    <w:p w14:paraId="1413FA52" w14:textId="52623B0C" w:rsidR="00046B1F" w:rsidRDefault="00E23F4F" w:rsidP="00BD5D0C">
      <w:pPr>
        <w:pStyle w:val="Lijstalinea"/>
        <w:numPr>
          <w:ilvl w:val="0"/>
          <w:numId w:val="2"/>
        </w:numPr>
        <w:spacing w:after="240"/>
        <w:ind w:left="709" w:hanging="709"/>
        <w:rPr>
          <w:rFonts w:ascii="Noto Sans" w:hAnsi="Noto Sans" w:cs="Arial"/>
          <w:color w:val="1F3864" w:themeColor="accent5" w:themeShade="80"/>
          <w:sz w:val="28"/>
          <w:szCs w:val="28"/>
          <w:lang w:val="nl-BE"/>
        </w:rPr>
      </w:pPr>
      <w:r>
        <w:rPr>
          <w:rFonts w:ascii="Noto Sans" w:hAnsi="Noto Sans" w:cs="Arial"/>
          <w:color w:val="1F3864" w:themeColor="accent5" w:themeShade="80"/>
          <w:sz w:val="28"/>
          <w:szCs w:val="28"/>
          <w:lang w:val="nl-BE"/>
        </w:rPr>
        <w:t>Begeleidingstraject ‘lokaal aankoopbeleid</w:t>
      </w:r>
    </w:p>
    <w:p w14:paraId="5D76DF00" w14:textId="24EA94EC" w:rsidR="00E23F4F" w:rsidRDefault="00E23F4F" w:rsidP="00E23F4F">
      <w:pPr>
        <w:pStyle w:val="Lijstalinea"/>
        <w:numPr>
          <w:ilvl w:val="0"/>
          <w:numId w:val="24"/>
        </w:numPr>
        <w:spacing w:after="240"/>
        <w:rPr>
          <w:rFonts w:ascii="Noto Sans" w:hAnsi="Noto Sans" w:cs="Arial"/>
          <w:color w:val="6B6C6B"/>
          <w:lang w:val="nl-BE"/>
        </w:rPr>
      </w:pPr>
      <w:r>
        <w:rPr>
          <w:rFonts w:ascii="Noto Sans" w:hAnsi="Noto Sans" w:cs="Arial"/>
          <w:color w:val="6B6C6B"/>
          <w:lang w:val="nl-BE"/>
        </w:rPr>
        <w:t xml:space="preserve">Kristof volgt dit op en werkt uit. </w:t>
      </w:r>
      <w:r>
        <w:rPr>
          <w:rFonts w:ascii="Noto Sans" w:hAnsi="Noto Sans" w:cs="Arial"/>
          <w:color w:val="6B6C6B"/>
          <w:lang w:val="nl-BE"/>
        </w:rPr>
        <w:br/>
      </w:r>
    </w:p>
    <w:p w14:paraId="35123283" w14:textId="28C7AB72" w:rsidR="00E16CFC" w:rsidRDefault="00E23F4F" w:rsidP="008521B3">
      <w:pPr>
        <w:pStyle w:val="Lijstalinea"/>
        <w:numPr>
          <w:ilvl w:val="0"/>
          <w:numId w:val="2"/>
        </w:numPr>
        <w:spacing w:after="240"/>
        <w:ind w:left="709" w:hanging="709"/>
        <w:rPr>
          <w:rFonts w:ascii="Noto Sans" w:hAnsi="Noto Sans" w:cs="Arial"/>
          <w:color w:val="1F3864" w:themeColor="accent5" w:themeShade="80"/>
          <w:sz w:val="28"/>
          <w:szCs w:val="28"/>
          <w:lang w:val="nl-BE"/>
        </w:rPr>
      </w:pPr>
      <w:r>
        <w:rPr>
          <w:rFonts w:ascii="Noto Sans" w:hAnsi="Noto Sans" w:cs="Arial"/>
          <w:color w:val="1F3864" w:themeColor="accent5" w:themeShade="80"/>
          <w:sz w:val="28"/>
          <w:szCs w:val="28"/>
          <w:lang w:val="nl-BE"/>
        </w:rPr>
        <w:t>Subsidies</w:t>
      </w:r>
    </w:p>
    <w:p w14:paraId="24D9FFD1" w14:textId="06C0C01F" w:rsidR="0048060C" w:rsidRDefault="00E23F4F" w:rsidP="0048060C">
      <w:pPr>
        <w:pStyle w:val="Lijstalinea"/>
        <w:numPr>
          <w:ilvl w:val="0"/>
          <w:numId w:val="24"/>
        </w:numPr>
        <w:spacing w:after="240"/>
        <w:rPr>
          <w:rFonts w:ascii="Noto Sans" w:hAnsi="Noto Sans" w:cs="Arial"/>
          <w:color w:val="6B6C6B"/>
          <w:lang w:val="nl-BE"/>
        </w:rPr>
      </w:pPr>
      <w:r>
        <w:rPr>
          <w:rFonts w:ascii="Noto Sans" w:hAnsi="Noto Sans" w:cs="Arial"/>
          <w:color w:val="6B6C6B"/>
          <w:lang w:val="nl-BE"/>
        </w:rPr>
        <w:t xml:space="preserve">De subsidieproject voor renovatie handelspanden in de kern, </w:t>
      </w:r>
      <w:proofErr w:type="spellStart"/>
      <w:r>
        <w:rPr>
          <w:rFonts w:ascii="Noto Sans" w:hAnsi="Noto Sans" w:cs="Arial"/>
          <w:color w:val="6B6C6B"/>
          <w:lang w:val="nl-BE"/>
        </w:rPr>
        <w:t>ism</w:t>
      </w:r>
      <w:proofErr w:type="spellEnd"/>
      <w:r>
        <w:rPr>
          <w:rFonts w:ascii="Noto Sans" w:hAnsi="Noto Sans" w:cs="Arial"/>
          <w:color w:val="6B6C6B"/>
          <w:lang w:val="nl-BE"/>
        </w:rPr>
        <w:t xml:space="preserve"> VLAIO, werd verlengd tot 31/12/2021. </w:t>
      </w:r>
    </w:p>
    <w:p w14:paraId="67A04A58" w14:textId="686C843B" w:rsidR="00E23F4F" w:rsidRDefault="00E23F4F" w:rsidP="0048060C">
      <w:pPr>
        <w:pStyle w:val="Lijstalinea"/>
        <w:numPr>
          <w:ilvl w:val="0"/>
          <w:numId w:val="24"/>
        </w:numPr>
        <w:spacing w:after="240"/>
        <w:rPr>
          <w:rFonts w:ascii="Noto Sans" w:hAnsi="Noto Sans" w:cs="Arial"/>
          <w:color w:val="6B6C6B"/>
          <w:lang w:val="nl-BE"/>
        </w:rPr>
      </w:pPr>
      <w:r>
        <w:rPr>
          <w:rFonts w:ascii="Noto Sans" w:hAnsi="Noto Sans" w:cs="Arial"/>
          <w:color w:val="6B6C6B"/>
          <w:lang w:val="nl-BE"/>
        </w:rPr>
        <w:t xml:space="preserve">Ook de provincie Oost-Vlaanderen biedt premies aan. Deze kunnen zowel door de lokale overheid, als een adviesraad als een handelaarsvereniging worden aangevraagd. Aanvragen moeten uiterlijk ingediend worden op15/04 en het project moet binnen de 12 maanden na goedkeuring gerealiseerd worden. </w:t>
      </w:r>
    </w:p>
    <w:p w14:paraId="2619CB30" w14:textId="2B971DE9" w:rsidR="00E23F4F" w:rsidRPr="00E23F4F" w:rsidRDefault="00E23F4F" w:rsidP="005C5C90">
      <w:pPr>
        <w:pStyle w:val="Lijstalinea"/>
        <w:spacing w:after="240"/>
        <w:ind w:left="1080"/>
        <w:rPr>
          <w:rFonts w:ascii="Noto Sans" w:hAnsi="Noto Sans" w:cs="Arial"/>
          <w:color w:val="6B6C6B"/>
          <w:lang w:val="nl-BE"/>
        </w:rPr>
      </w:pPr>
      <w:r>
        <w:rPr>
          <w:rFonts w:ascii="Noto Sans" w:hAnsi="Noto Sans" w:cs="Arial"/>
          <w:color w:val="6B6C6B"/>
          <w:lang w:val="nl-BE"/>
        </w:rPr>
        <w:t xml:space="preserve">Het reglement wordt meegestuurd met dit verslag. </w:t>
      </w:r>
    </w:p>
    <w:sectPr w:rsidR="00E23F4F" w:rsidRPr="00E23F4F" w:rsidSect="003C753E">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w:panose1 w:val="020B0502040504020204"/>
    <w:charset w:val="00"/>
    <w:family w:val="swiss"/>
    <w:pitch w:val="variable"/>
    <w:sig w:usb0="E00082FF" w:usb1="400078F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A7578F"/>
    <w:multiLevelType w:val="hybridMultilevel"/>
    <w:tmpl w:val="D8340298"/>
    <w:lvl w:ilvl="0" w:tplc="9050EB4E">
      <w:start w:val="20"/>
      <w:numFmt w:val="bullet"/>
      <w:lvlText w:val="-"/>
      <w:lvlJc w:val="left"/>
      <w:pPr>
        <w:ind w:left="1080" w:hanging="360"/>
      </w:pPr>
      <w:rPr>
        <w:rFonts w:ascii="Noto Sans" w:eastAsiaTheme="minorEastAsia" w:hAnsi="Noto Sans" w:cs="Aria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 w15:restartNumberingAfterBreak="0">
    <w:nsid w:val="145365BD"/>
    <w:multiLevelType w:val="hybridMultilevel"/>
    <w:tmpl w:val="39C83CD6"/>
    <w:lvl w:ilvl="0" w:tplc="5176AD92">
      <w:numFmt w:val="bullet"/>
      <w:lvlText w:val="-"/>
      <w:lvlJc w:val="left"/>
      <w:pPr>
        <w:ind w:left="720" w:hanging="360"/>
      </w:pPr>
      <w:rPr>
        <w:rFonts w:ascii="Noto Sans" w:eastAsiaTheme="minorEastAsia" w:hAnsi="Noto Sans"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5453A80"/>
    <w:multiLevelType w:val="hybridMultilevel"/>
    <w:tmpl w:val="47304A72"/>
    <w:lvl w:ilvl="0" w:tplc="4C8E791C">
      <w:start w:val="1"/>
      <w:numFmt w:val="decimal"/>
      <w:lvlText w:val="%1."/>
      <w:lvlJc w:val="left"/>
      <w:pPr>
        <w:ind w:left="720" w:hanging="360"/>
      </w:pPr>
      <w:rPr>
        <w:rFonts w:ascii="Noto Sans" w:eastAsiaTheme="minorEastAsia" w:hAnsi="Noto Sans" w:cs="Arial"/>
      </w:rPr>
    </w:lvl>
    <w:lvl w:ilvl="1" w:tplc="08130019">
      <w:start w:val="1"/>
      <w:numFmt w:val="lowerLetter"/>
      <w:lvlText w:val="%2."/>
      <w:lvlJc w:val="left"/>
      <w:pPr>
        <w:ind w:left="1440" w:hanging="360"/>
      </w:pPr>
    </w:lvl>
    <w:lvl w:ilvl="2" w:tplc="0813001B">
      <w:start w:val="1"/>
      <w:numFmt w:val="lowerRoman"/>
      <w:lvlText w:val="%3."/>
      <w:lvlJc w:val="right"/>
      <w:pPr>
        <w:ind w:left="2160" w:hanging="180"/>
      </w:pPr>
    </w:lvl>
    <w:lvl w:ilvl="3" w:tplc="0813000F">
      <w:start w:val="1"/>
      <w:numFmt w:val="decimal"/>
      <w:lvlText w:val="%4."/>
      <w:lvlJc w:val="left"/>
      <w:pPr>
        <w:ind w:left="2880" w:hanging="360"/>
      </w:pPr>
    </w:lvl>
    <w:lvl w:ilvl="4" w:tplc="08130019">
      <w:start w:val="1"/>
      <w:numFmt w:val="lowerLetter"/>
      <w:lvlText w:val="%5."/>
      <w:lvlJc w:val="left"/>
      <w:pPr>
        <w:ind w:left="3600" w:hanging="360"/>
      </w:pPr>
    </w:lvl>
    <w:lvl w:ilvl="5" w:tplc="0813001B">
      <w:start w:val="1"/>
      <w:numFmt w:val="lowerRoman"/>
      <w:lvlText w:val="%6."/>
      <w:lvlJc w:val="right"/>
      <w:pPr>
        <w:ind w:left="4320" w:hanging="180"/>
      </w:pPr>
    </w:lvl>
    <w:lvl w:ilvl="6" w:tplc="0813000F">
      <w:start w:val="1"/>
      <w:numFmt w:val="decimal"/>
      <w:lvlText w:val="%7."/>
      <w:lvlJc w:val="left"/>
      <w:pPr>
        <w:ind w:left="5040" w:hanging="360"/>
      </w:pPr>
    </w:lvl>
    <w:lvl w:ilvl="7" w:tplc="08130019">
      <w:start w:val="1"/>
      <w:numFmt w:val="lowerLetter"/>
      <w:lvlText w:val="%8."/>
      <w:lvlJc w:val="left"/>
      <w:pPr>
        <w:ind w:left="5760" w:hanging="360"/>
      </w:pPr>
    </w:lvl>
    <w:lvl w:ilvl="8" w:tplc="0813001B">
      <w:start w:val="1"/>
      <w:numFmt w:val="lowerRoman"/>
      <w:lvlText w:val="%9."/>
      <w:lvlJc w:val="right"/>
      <w:pPr>
        <w:ind w:left="6480" w:hanging="180"/>
      </w:pPr>
    </w:lvl>
  </w:abstractNum>
  <w:abstractNum w:abstractNumId="3" w15:restartNumberingAfterBreak="0">
    <w:nsid w:val="15BA224D"/>
    <w:multiLevelType w:val="hybridMultilevel"/>
    <w:tmpl w:val="6E3A049A"/>
    <w:lvl w:ilvl="0" w:tplc="B3DC8D8A">
      <w:start w:val="17"/>
      <w:numFmt w:val="bullet"/>
      <w:lvlText w:val="-"/>
      <w:lvlJc w:val="left"/>
      <w:pPr>
        <w:ind w:left="1776" w:hanging="360"/>
      </w:pPr>
      <w:rPr>
        <w:rFonts w:ascii="Noto Sans" w:eastAsiaTheme="minorEastAsia" w:hAnsi="Noto Sans" w:cs="Arial" w:hint="default"/>
      </w:rPr>
    </w:lvl>
    <w:lvl w:ilvl="1" w:tplc="04130003" w:tentative="1">
      <w:start w:val="1"/>
      <w:numFmt w:val="bullet"/>
      <w:lvlText w:val="o"/>
      <w:lvlJc w:val="left"/>
      <w:pPr>
        <w:ind w:left="2496" w:hanging="360"/>
      </w:pPr>
      <w:rPr>
        <w:rFonts w:ascii="Courier New" w:hAnsi="Courier New" w:cs="Courier New" w:hint="default"/>
      </w:rPr>
    </w:lvl>
    <w:lvl w:ilvl="2" w:tplc="04130005" w:tentative="1">
      <w:start w:val="1"/>
      <w:numFmt w:val="bullet"/>
      <w:lvlText w:val=""/>
      <w:lvlJc w:val="left"/>
      <w:pPr>
        <w:ind w:left="3216" w:hanging="360"/>
      </w:pPr>
      <w:rPr>
        <w:rFonts w:ascii="Wingdings" w:hAnsi="Wingdings" w:hint="default"/>
      </w:rPr>
    </w:lvl>
    <w:lvl w:ilvl="3" w:tplc="04130001" w:tentative="1">
      <w:start w:val="1"/>
      <w:numFmt w:val="bullet"/>
      <w:lvlText w:val=""/>
      <w:lvlJc w:val="left"/>
      <w:pPr>
        <w:ind w:left="3936" w:hanging="360"/>
      </w:pPr>
      <w:rPr>
        <w:rFonts w:ascii="Symbol" w:hAnsi="Symbol" w:hint="default"/>
      </w:rPr>
    </w:lvl>
    <w:lvl w:ilvl="4" w:tplc="04130003" w:tentative="1">
      <w:start w:val="1"/>
      <w:numFmt w:val="bullet"/>
      <w:lvlText w:val="o"/>
      <w:lvlJc w:val="left"/>
      <w:pPr>
        <w:ind w:left="4656" w:hanging="360"/>
      </w:pPr>
      <w:rPr>
        <w:rFonts w:ascii="Courier New" w:hAnsi="Courier New" w:cs="Courier New" w:hint="default"/>
      </w:rPr>
    </w:lvl>
    <w:lvl w:ilvl="5" w:tplc="04130005" w:tentative="1">
      <w:start w:val="1"/>
      <w:numFmt w:val="bullet"/>
      <w:lvlText w:val=""/>
      <w:lvlJc w:val="left"/>
      <w:pPr>
        <w:ind w:left="5376" w:hanging="360"/>
      </w:pPr>
      <w:rPr>
        <w:rFonts w:ascii="Wingdings" w:hAnsi="Wingdings" w:hint="default"/>
      </w:rPr>
    </w:lvl>
    <w:lvl w:ilvl="6" w:tplc="04130001" w:tentative="1">
      <w:start w:val="1"/>
      <w:numFmt w:val="bullet"/>
      <w:lvlText w:val=""/>
      <w:lvlJc w:val="left"/>
      <w:pPr>
        <w:ind w:left="6096" w:hanging="360"/>
      </w:pPr>
      <w:rPr>
        <w:rFonts w:ascii="Symbol" w:hAnsi="Symbol" w:hint="default"/>
      </w:rPr>
    </w:lvl>
    <w:lvl w:ilvl="7" w:tplc="04130003" w:tentative="1">
      <w:start w:val="1"/>
      <w:numFmt w:val="bullet"/>
      <w:lvlText w:val="o"/>
      <w:lvlJc w:val="left"/>
      <w:pPr>
        <w:ind w:left="6816" w:hanging="360"/>
      </w:pPr>
      <w:rPr>
        <w:rFonts w:ascii="Courier New" w:hAnsi="Courier New" w:cs="Courier New" w:hint="default"/>
      </w:rPr>
    </w:lvl>
    <w:lvl w:ilvl="8" w:tplc="04130005" w:tentative="1">
      <w:start w:val="1"/>
      <w:numFmt w:val="bullet"/>
      <w:lvlText w:val=""/>
      <w:lvlJc w:val="left"/>
      <w:pPr>
        <w:ind w:left="7536" w:hanging="360"/>
      </w:pPr>
      <w:rPr>
        <w:rFonts w:ascii="Wingdings" w:hAnsi="Wingdings" w:hint="default"/>
      </w:rPr>
    </w:lvl>
  </w:abstractNum>
  <w:abstractNum w:abstractNumId="4" w15:restartNumberingAfterBreak="0">
    <w:nsid w:val="1DB97EBC"/>
    <w:multiLevelType w:val="hybridMultilevel"/>
    <w:tmpl w:val="EF60C3D6"/>
    <w:lvl w:ilvl="0" w:tplc="ADE83F32">
      <w:start w:val="20"/>
      <w:numFmt w:val="bullet"/>
      <w:lvlText w:val="-"/>
      <w:lvlJc w:val="left"/>
      <w:pPr>
        <w:ind w:left="720" w:hanging="360"/>
      </w:pPr>
      <w:rPr>
        <w:rFonts w:ascii="Noto Sans" w:eastAsiaTheme="minorEastAsia" w:hAnsi="Noto Sans"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1B26ED3"/>
    <w:multiLevelType w:val="hybridMultilevel"/>
    <w:tmpl w:val="C25497D8"/>
    <w:lvl w:ilvl="0" w:tplc="EF4019F8">
      <w:numFmt w:val="bullet"/>
      <w:lvlText w:val=""/>
      <w:lvlJc w:val="left"/>
      <w:pPr>
        <w:ind w:left="1080" w:hanging="360"/>
      </w:pPr>
      <w:rPr>
        <w:rFonts w:ascii="Symbol" w:eastAsiaTheme="minorEastAsia" w:hAnsi="Symbol" w:cs="Arial"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6" w15:restartNumberingAfterBreak="0">
    <w:nsid w:val="359D7F00"/>
    <w:multiLevelType w:val="hybridMultilevel"/>
    <w:tmpl w:val="EE0E3694"/>
    <w:lvl w:ilvl="0" w:tplc="B5BA0FD6">
      <w:start w:val="28"/>
      <w:numFmt w:val="bullet"/>
      <w:lvlText w:val="-"/>
      <w:lvlJc w:val="left"/>
      <w:pPr>
        <w:ind w:left="720" w:hanging="360"/>
      </w:pPr>
      <w:rPr>
        <w:rFonts w:ascii="Noto Sans" w:eastAsiaTheme="minorEastAsia" w:hAnsi="Noto Sans"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367C0074"/>
    <w:multiLevelType w:val="hybridMultilevel"/>
    <w:tmpl w:val="193A180C"/>
    <w:lvl w:ilvl="0" w:tplc="08130003">
      <w:start w:val="1"/>
      <w:numFmt w:val="bullet"/>
      <w:lvlText w:val="o"/>
      <w:lvlJc w:val="left"/>
      <w:pPr>
        <w:ind w:left="1080" w:hanging="360"/>
      </w:pPr>
      <w:rPr>
        <w:rFonts w:ascii="Courier New" w:hAnsi="Courier New" w:cs="Courier New" w:hint="default"/>
      </w:rPr>
    </w:lvl>
    <w:lvl w:ilvl="1" w:tplc="08130003">
      <w:start w:val="1"/>
      <w:numFmt w:val="bullet"/>
      <w:lvlText w:val="o"/>
      <w:lvlJc w:val="left"/>
      <w:pPr>
        <w:ind w:left="1800" w:hanging="360"/>
      </w:pPr>
      <w:rPr>
        <w:rFonts w:ascii="Courier New" w:hAnsi="Courier New" w:cs="Courier New" w:hint="default"/>
      </w:rPr>
    </w:lvl>
    <w:lvl w:ilvl="2" w:tplc="08130005">
      <w:start w:val="1"/>
      <w:numFmt w:val="bullet"/>
      <w:lvlText w:val=""/>
      <w:lvlJc w:val="left"/>
      <w:pPr>
        <w:ind w:left="2520" w:hanging="360"/>
      </w:pPr>
      <w:rPr>
        <w:rFonts w:ascii="Wingdings" w:hAnsi="Wingdings" w:hint="default"/>
      </w:rPr>
    </w:lvl>
    <w:lvl w:ilvl="3" w:tplc="08130001">
      <w:start w:val="1"/>
      <w:numFmt w:val="bullet"/>
      <w:lvlText w:val=""/>
      <w:lvlJc w:val="left"/>
      <w:pPr>
        <w:ind w:left="3240" w:hanging="360"/>
      </w:pPr>
      <w:rPr>
        <w:rFonts w:ascii="Symbol" w:hAnsi="Symbol" w:hint="default"/>
      </w:rPr>
    </w:lvl>
    <w:lvl w:ilvl="4" w:tplc="08130003">
      <w:start w:val="1"/>
      <w:numFmt w:val="bullet"/>
      <w:lvlText w:val="o"/>
      <w:lvlJc w:val="left"/>
      <w:pPr>
        <w:ind w:left="3960" w:hanging="360"/>
      </w:pPr>
      <w:rPr>
        <w:rFonts w:ascii="Courier New" w:hAnsi="Courier New" w:cs="Courier New" w:hint="default"/>
      </w:rPr>
    </w:lvl>
    <w:lvl w:ilvl="5" w:tplc="08130005">
      <w:start w:val="1"/>
      <w:numFmt w:val="bullet"/>
      <w:lvlText w:val=""/>
      <w:lvlJc w:val="left"/>
      <w:pPr>
        <w:ind w:left="4680" w:hanging="360"/>
      </w:pPr>
      <w:rPr>
        <w:rFonts w:ascii="Wingdings" w:hAnsi="Wingdings" w:hint="default"/>
      </w:rPr>
    </w:lvl>
    <w:lvl w:ilvl="6" w:tplc="08130001">
      <w:start w:val="1"/>
      <w:numFmt w:val="bullet"/>
      <w:lvlText w:val=""/>
      <w:lvlJc w:val="left"/>
      <w:pPr>
        <w:ind w:left="5400" w:hanging="360"/>
      </w:pPr>
      <w:rPr>
        <w:rFonts w:ascii="Symbol" w:hAnsi="Symbol" w:hint="default"/>
      </w:rPr>
    </w:lvl>
    <w:lvl w:ilvl="7" w:tplc="08130003">
      <w:start w:val="1"/>
      <w:numFmt w:val="bullet"/>
      <w:lvlText w:val="o"/>
      <w:lvlJc w:val="left"/>
      <w:pPr>
        <w:ind w:left="6120" w:hanging="360"/>
      </w:pPr>
      <w:rPr>
        <w:rFonts w:ascii="Courier New" w:hAnsi="Courier New" w:cs="Courier New" w:hint="default"/>
      </w:rPr>
    </w:lvl>
    <w:lvl w:ilvl="8" w:tplc="08130005">
      <w:start w:val="1"/>
      <w:numFmt w:val="bullet"/>
      <w:lvlText w:val=""/>
      <w:lvlJc w:val="left"/>
      <w:pPr>
        <w:ind w:left="6840" w:hanging="360"/>
      </w:pPr>
      <w:rPr>
        <w:rFonts w:ascii="Wingdings" w:hAnsi="Wingdings" w:hint="default"/>
      </w:rPr>
    </w:lvl>
  </w:abstractNum>
  <w:abstractNum w:abstractNumId="8" w15:restartNumberingAfterBreak="0">
    <w:nsid w:val="37FB6192"/>
    <w:multiLevelType w:val="hybridMultilevel"/>
    <w:tmpl w:val="37A4F75E"/>
    <w:lvl w:ilvl="0" w:tplc="B328AB82">
      <w:start w:val="4"/>
      <w:numFmt w:val="bullet"/>
      <w:lvlText w:val="-"/>
      <w:lvlJc w:val="left"/>
      <w:pPr>
        <w:ind w:left="1080" w:hanging="360"/>
      </w:pPr>
      <w:rPr>
        <w:rFonts w:ascii="Noto Sans" w:eastAsiaTheme="minorEastAsia" w:hAnsi="Noto Sans" w:cs="Aria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9" w15:restartNumberingAfterBreak="0">
    <w:nsid w:val="400F309F"/>
    <w:multiLevelType w:val="hybridMultilevel"/>
    <w:tmpl w:val="A4B649CA"/>
    <w:lvl w:ilvl="0" w:tplc="41407F50">
      <w:start w:val="8"/>
      <w:numFmt w:val="bullet"/>
      <w:lvlText w:val="-"/>
      <w:lvlJc w:val="left"/>
      <w:pPr>
        <w:ind w:left="1069" w:hanging="360"/>
      </w:pPr>
      <w:rPr>
        <w:rFonts w:ascii="Noto Sans" w:eastAsiaTheme="minorEastAsia" w:hAnsi="Noto Sans" w:cs="Arial"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10" w15:restartNumberingAfterBreak="0">
    <w:nsid w:val="490764E1"/>
    <w:multiLevelType w:val="hybridMultilevel"/>
    <w:tmpl w:val="FC18C8E8"/>
    <w:lvl w:ilvl="0" w:tplc="03D677D0">
      <w:numFmt w:val="bullet"/>
      <w:lvlText w:val="-"/>
      <w:lvlJc w:val="left"/>
      <w:pPr>
        <w:ind w:left="720" w:hanging="360"/>
      </w:pPr>
      <w:rPr>
        <w:rFonts w:ascii="Noto Sans" w:eastAsiaTheme="minorEastAsia" w:hAnsi="Noto Sans"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524912A7"/>
    <w:multiLevelType w:val="hybridMultilevel"/>
    <w:tmpl w:val="8CA07A5E"/>
    <w:lvl w:ilvl="0" w:tplc="83421E94">
      <w:numFmt w:val="bullet"/>
      <w:lvlText w:val="-"/>
      <w:lvlJc w:val="left"/>
      <w:pPr>
        <w:ind w:left="720" w:hanging="360"/>
      </w:pPr>
      <w:rPr>
        <w:rFonts w:ascii="Noto Sans" w:eastAsiaTheme="minorEastAsia" w:hAnsi="Noto Sans"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5757648B"/>
    <w:multiLevelType w:val="hybridMultilevel"/>
    <w:tmpl w:val="BCC67558"/>
    <w:lvl w:ilvl="0" w:tplc="F702B8CA">
      <w:numFmt w:val="bullet"/>
      <w:lvlText w:val="-"/>
      <w:lvlJc w:val="left"/>
      <w:pPr>
        <w:ind w:left="1069" w:hanging="360"/>
      </w:pPr>
      <w:rPr>
        <w:rFonts w:ascii="Noto Sans" w:eastAsiaTheme="minorEastAsia" w:hAnsi="Noto Sans" w:cs="Arial"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13" w15:restartNumberingAfterBreak="0">
    <w:nsid w:val="5AC6262F"/>
    <w:multiLevelType w:val="hybridMultilevel"/>
    <w:tmpl w:val="E28A6DBC"/>
    <w:lvl w:ilvl="0" w:tplc="BF90A9D6">
      <w:numFmt w:val="bullet"/>
      <w:lvlText w:val=""/>
      <w:lvlJc w:val="left"/>
      <w:pPr>
        <w:ind w:left="1080" w:hanging="360"/>
      </w:pPr>
      <w:rPr>
        <w:rFonts w:ascii="Symbol" w:eastAsiaTheme="minorEastAsia" w:hAnsi="Symbol" w:cs="Arial" w:hint="default"/>
      </w:rPr>
    </w:lvl>
    <w:lvl w:ilvl="1" w:tplc="08130003">
      <w:start w:val="1"/>
      <w:numFmt w:val="bullet"/>
      <w:lvlText w:val="o"/>
      <w:lvlJc w:val="left"/>
      <w:pPr>
        <w:ind w:left="1800" w:hanging="360"/>
      </w:pPr>
      <w:rPr>
        <w:rFonts w:ascii="Courier New" w:hAnsi="Courier New" w:cs="Courier New" w:hint="default"/>
      </w:rPr>
    </w:lvl>
    <w:lvl w:ilvl="2" w:tplc="08130005">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14" w15:restartNumberingAfterBreak="0">
    <w:nsid w:val="5B214919"/>
    <w:multiLevelType w:val="hybridMultilevel"/>
    <w:tmpl w:val="9F5CF522"/>
    <w:lvl w:ilvl="0" w:tplc="D4B4A684">
      <w:numFmt w:val="bullet"/>
      <w:lvlText w:val="-"/>
      <w:lvlJc w:val="left"/>
      <w:pPr>
        <w:ind w:left="1440" w:hanging="360"/>
      </w:pPr>
      <w:rPr>
        <w:rFonts w:ascii="Noto Sans" w:eastAsiaTheme="minorEastAsia" w:hAnsi="Noto Sans" w:cs="Noto Sans"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15" w15:restartNumberingAfterBreak="0">
    <w:nsid w:val="5D560705"/>
    <w:multiLevelType w:val="hybridMultilevel"/>
    <w:tmpl w:val="4DEA5EDA"/>
    <w:lvl w:ilvl="0" w:tplc="047ECA66">
      <w:start w:val="3"/>
      <w:numFmt w:val="bullet"/>
      <w:lvlText w:val="-"/>
      <w:lvlJc w:val="left"/>
      <w:pPr>
        <w:ind w:left="720" w:hanging="360"/>
      </w:pPr>
      <w:rPr>
        <w:rFonts w:ascii="Noto Sans" w:eastAsiaTheme="minorEastAsia" w:hAnsi="Noto Sans"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60C540F4"/>
    <w:multiLevelType w:val="hybridMultilevel"/>
    <w:tmpl w:val="901E74C4"/>
    <w:lvl w:ilvl="0" w:tplc="B8762E52">
      <w:start w:val="5"/>
      <w:numFmt w:val="bullet"/>
      <w:lvlText w:val="-"/>
      <w:lvlJc w:val="left"/>
      <w:pPr>
        <w:ind w:left="1080" w:hanging="360"/>
      </w:pPr>
      <w:rPr>
        <w:rFonts w:ascii="Noto Sans" w:eastAsiaTheme="minorEastAsia" w:hAnsi="Noto Sans" w:cs="Aria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7" w15:restartNumberingAfterBreak="0">
    <w:nsid w:val="66116D65"/>
    <w:multiLevelType w:val="hybridMultilevel"/>
    <w:tmpl w:val="87DEAEBA"/>
    <w:lvl w:ilvl="0" w:tplc="4DB69E40">
      <w:start w:val="3"/>
      <w:numFmt w:val="bullet"/>
      <w:lvlText w:val="-"/>
      <w:lvlJc w:val="left"/>
      <w:pPr>
        <w:ind w:left="1440" w:hanging="360"/>
      </w:pPr>
      <w:rPr>
        <w:rFonts w:ascii="Noto Sans" w:eastAsiaTheme="minorEastAsia" w:hAnsi="Noto Sans" w:cs="Arial"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18" w15:restartNumberingAfterBreak="0">
    <w:nsid w:val="66EE120B"/>
    <w:multiLevelType w:val="hybridMultilevel"/>
    <w:tmpl w:val="43CAECCC"/>
    <w:lvl w:ilvl="0" w:tplc="49D4E04C">
      <w:start w:val="17"/>
      <w:numFmt w:val="bullet"/>
      <w:lvlText w:val="-"/>
      <w:lvlJc w:val="left"/>
      <w:pPr>
        <w:ind w:left="720" w:hanging="360"/>
      </w:pPr>
      <w:rPr>
        <w:rFonts w:ascii="Noto Sans" w:eastAsiaTheme="minorEastAsia" w:hAnsi="Noto Sans"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687C2E3B"/>
    <w:multiLevelType w:val="hybridMultilevel"/>
    <w:tmpl w:val="9B22EE68"/>
    <w:lvl w:ilvl="0" w:tplc="1EA0334E">
      <w:numFmt w:val="bullet"/>
      <w:lvlText w:val="-"/>
      <w:lvlJc w:val="left"/>
      <w:pPr>
        <w:ind w:left="1440" w:hanging="360"/>
      </w:pPr>
      <w:rPr>
        <w:rFonts w:ascii="Noto Sans" w:eastAsiaTheme="minorEastAsia" w:hAnsi="Noto Sans" w:cs="Arial"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20" w15:restartNumberingAfterBreak="0">
    <w:nsid w:val="6CAC421C"/>
    <w:multiLevelType w:val="hybridMultilevel"/>
    <w:tmpl w:val="126C2690"/>
    <w:lvl w:ilvl="0" w:tplc="30F6C174">
      <w:start w:val="9"/>
      <w:numFmt w:val="bullet"/>
      <w:lvlText w:val="-"/>
      <w:lvlJc w:val="left"/>
      <w:pPr>
        <w:ind w:left="1069" w:hanging="360"/>
      </w:pPr>
      <w:rPr>
        <w:rFonts w:ascii="Noto Sans" w:eastAsiaTheme="minorEastAsia" w:hAnsi="Noto Sans" w:cs="Arial"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21" w15:restartNumberingAfterBreak="0">
    <w:nsid w:val="702749DE"/>
    <w:multiLevelType w:val="hybridMultilevel"/>
    <w:tmpl w:val="DE12110A"/>
    <w:lvl w:ilvl="0" w:tplc="ADE000CC">
      <w:start w:val="17"/>
      <w:numFmt w:val="bullet"/>
      <w:lvlText w:val="-"/>
      <w:lvlJc w:val="left"/>
      <w:pPr>
        <w:ind w:left="720" w:hanging="360"/>
      </w:pPr>
      <w:rPr>
        <w:rFonts w:ascii="Noto Sans" w:eastAsiaTheme="minorEastAsia" w:hAnsi="Noto Sans"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7E5F5B5D"/>
    <w:multiLevelType w:val="hybridMultilevel"/>
    <w:tmpl w:val="69B60748"/>
    <w:lvl w:ilvl="0" w:tplc="E6003FA0">
      <w:numFmt w:val="bullet"/>
      <w:lvlText w:val="-"/>
      <w:lvlJc w:val="left"/>
      <w:pPr>
        <w:ind w:left="1080" w:hanging="360"/>
      </w:pPr>
      <w:rPr>
        <w:rFonts w:ascii="Noto Sans" w:eastAsiaTheme="minorEastAsia" w:hAnsi="Noto Sans" w:cs="Noto Sans"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23" w15:restartNumberingAfterBreak="0">
    <w:nsid w:val="7FD7330D"/>
    <w:multiLevelType w:val="hybridMultilevel"/>
    <w:tmpl w:val="59604E0C"/>
    <w:lvl w:ilvl="0" w:tplc="97783D1A">
      <w:start w:val="2"/>
      <w:numFmt w:val="bullet"/>
      <w:lvlText w:val="-"/>
      <w:lvlJc w:val="left"/>
      <w:pPr>
        <w:ind w:left="720" w:hanging="360"/>
      </w:pPr>
      <w:rPr>
        <w:rFonts w:ascii="Noto Sans" w:eastAsiaTheme="minorEastAsia" w:hAnsi="Noto Sans"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7"/>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0"/>
  </w:num>
  <w:num w:numId="5">
    <w:abstractNumId w:val="8"/>
  </w:num>
  <w:num w:numId="6">
    <w:abstractNumId w:val="16"/>
  </w:num>
  <w:num w:numId="7">
    <w:abstractNumId w:val="0"/>
  </w:num>
  <w:num w:numId="8">
    <w:abstractNumId w:val="4"/>
  </w:num>
  <w:num w:numId="9">
    <w:abstractNumId w:val="12"/>
  </w:num>
  <w:num w:numId="10">
    <w:abstractNumId w:val="1"/>
  </w:num>
  <w:num w:numId="11">
    <w:abstractNumId w:val="9"/>
  </w:num>
  <w:num w:numId="12">
    <w:abstractNumId w:val="20"/>
  </w:num>
  <w:num w:numId="13">
    <w:abstractNumId w:val="21"/>
  </w:num>
  <w:num w:numId="14">
    <w:abstractNumId w:val="18"/>
  </w:num>
  <w:num w:numId="15">
    <w:abstractNumId w:val="3"/>
  </w:num>
  <w:num w:numId="16">
    <w:abstractNumId w:val="19"/>
  </w:num>
  <w:num w:numId="17">
    <w:abstractNumId w:val="6"/>
  </w:num>
  <w:num w:numId="18">
    <w:abstractNumId w:val="23"/>
  </w:num>
  <w:num w:numId="19">
    <w:abstractNumId w:val="15"/>
  </w:num>
  <w:num w:numId="20">
    <w:abstractNumId w:val="17"/>
  </w:num>
  <w:num w:numId="21">
    <w:abstractNumId w:val="2"/>
  </w:num>
  <w:num w:numId="22">
    <w:abstractNumId w:val="22"/>
  </w:num>
  <w:num w:numId="23">
    <w:abstractNumId w:val="5"/>
  </w:num>
  <w:num w:numId="24">
    <w:abstractNumId w:val="13"/>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5A59"/>
    <w:rsid w:val="00021301"/>
    <w:rsid w:val="00031240"/>
    <w:rsid w:val="00046B1F"/>
    <w:rsid w:val="000566A5"/>
    <w:rsid w:val="00092564"/>
    <w:rsid w:val="000A1334"/>
    <w:rsid w:val="000B76E8"/>
    <w:rsid w:val="000D239B"/>
    <w:rsid w:val="000D766D"/>
    <w:rsid w:val="000E5DF2"/>
    <w:rsid w:val="00115C00"/>
    <w:rsid w:val="00181715"/>
    <w:rsid w:val="001A0F08"/>
    <w:rsid w:val="001B19BC"/>
    <w:rsid w:val="001B2E84"/>
    <w:rsid w:val="001F1489"/>
    <w:rsid w:val="002273D3"/>
    <w:rsid w:val="00242A3A"/>
    <w:rsid w:val="00251BC3"/>
    <w:rsid w:val="002F5C7D"/>
    <w:rsid w:val="0030460F"/>
    <w:rsid w:val="00311450"/>
    <w:rsid w:val="003203B0"/>
    <w:rsid w:val="00321343"/>
    <w:rsid w:val="003742ED"/>
    <w:rsid w:val="003C753E"/>
    <w:rsid w:val="003D12B1"/>
    <w:rsid w:val="003D6A66"/>
    <w:rsid w:val="003E1EE2"/>
    <w:rsid w:val="003E4AE4"/>
    <w:rsid w:val="003F546C"/>
    <w:rsid w:val="003F58CF"/>
    <w:rsid w:val="0041138F"/>
    <w:rsid w:val="00427C78"/>
    <w:rsid w:val="00445C56"/>
    <w:rsid w:val="00475645"/>
    <w:rsid w:val="0048060C"/>
    <w:rsid w:val="004C2D93"/>
    <w:rsid w:val="004D5CF7"/>
    <w:rsid w:val="004F4982"/>
    <w:rsid w:val="00547B3D"/>
    <w:rsid w:val="005601EE"/>
    <w:rsid w:val="0056066A"/>
    <w:rsid w:val="005A5707"/>
    <w:rsid w:val="005C5C90"/>
    <w:rsid w:val="005D14D5"/>
    <w:rsid w:val="005D3C23"/>
    <w:rsid w:val="005D75EA"/>
    <w:rsid w:val="005E0A6D"/>
    <w:rsid w:val="005F5F69"/>
    <w:rsid w:val="00627234"/>
    <w:rsid w:val="006303C7"/>
    <w:rsid w:val="00653BCB"/>
    <w:rsid w:val="00673BAD"/>
    <w:rsid w:val="006C61BE"/>
    <w:rsid w:val="006F205A"/>
    <w:rsid w:val="00715DEE"/>
    <w:rsid w:val="00724097"/>
    <w:rsid w:val="00730C6D"/>
    <w:rsid w:val="0073539F"/>
    <w:rsid w:val="0074501F"/>
    <w:rsid w:val="007612EF"/>
    <w:rsid w:val="00781E25"/>
    <w:rsid w:val="0079512D"/>
    <w:rsid w:val="007A1F80"/>
    <w:rsid w:val="007A4FB2"/>
    <w:rsid w:val="007A5859"/>
    <w:rsid w:val="007D0F71"/>
    <w:rsid w:val="007E2BC5"/>
    <w:rsid w:val="007F0287"/>
    <w:rsid w:val="00806CB2"/>
    <w:rsid w:val="00816385"/>
    <w:rsid w:val="00835376"/>
    <w:rsid w:val="008521B3"/>
    <w:rsid w:val="008554A8"/>
    <w:rsid w:val="008778F8"/>
    <w:rsid w:val="00891063"/>
    <w:rsid w:val="008A1906"/>
    <w:rsid w:val="008B11F1"/>
    <w:rsid w:val="008B1806"/>
    <w:rsid w:val="008B7AE6"/>
    <w:rsid w:val="008C6C56"/>
    <w:rsid w:val="008E3E86"/>
    <w:rsid w:val="00922C0A"/>
    <w:rsid w:val="0095095A"/>
    <w:rsid w:val="009669FA"/>
    <w:rsid w:val="009708D4"/>
    <w:rsid w:val="00975353"/>
    <w:rsid w:val="009B0887"/>
    <w:rsid w:val="009D6675"/>
    <w:rsid w:val="00A105C5"/>
    <w:rsid w:val="00A32D16"/>
    <w:rsid w:val="00A36B59"/>
    <w:rsid w:val="00A75B1C"/>
    <w:rsid w:val="00A85B54"/>
    <w:rsid w:val="00A91F37"/>
    <w:rsid w:val="00B20796"/>
    <w:rsid w:val="00B8574D"/>
    <w:rsid w:val="00BC31CF"/>
    <w:rsid w:val="00BD5D0C"/>
    <w:rsid w:val="00BD5DAF"/>
    <w:rsid w:val="00C055D2"/>
    <w:rsid w:val="00C3452A"/>
    <w:rsid w:val="00C65884"/>
    <w:rsid w:val="00C708CE"/>
    <w:rsid w:val="00C7514A"/>
    <w:rsid w:val="00C75A59"/>
    <w:rsid w:val="00CE47EB"/>
    <w:rsid w:val="00D05824"/>
    <w:rsid w:val="00D146D4"/>
    <w:rsid w:val="00D20DBD"/>
    <w:rsid w:val="00D210F5"/>
    <w:rsid w:val="00D41708"/>
    <w:rsid w:val="00DB2E20"/>
    <w:rsid w:val="00DD6177"/>
    <w:rsid w:val="00E0114B"/>
    <w:rsid w:val="00E01592"/>
    <w:rsid w:val="00E16CFC"/>
    <w:rsid w:val="00E23F4F"/>
    <w:rsid w:val="00E917A8"/>
    <w:rsid w:val="00E918D9"/>
    <w:rsid w:val="00EA4654"/>
    <w:rsid w:val="00EC1A0F"/>
    <w:rsid w:val="00EC70EE"/>
    <w:rsid w:val="00F0554B"/>
    <w:rsid w:val="00F139B9"/>
    <w:rsid w:val="00F20E8F"/>
    <w:rsid w:val="00F27550"/>
    <w:rsid w:val="00F50CD0"/>
    <w:rsid w:val="00F72FF1"/>
    <w:rsid w:val="00FB6657"/>
    <w:rsid w:val="00FF188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D6D93"/>
  <w15:chartTrackingRefBased/>
  <w15:docId w15:val="{B8E08970-1462-4768-9D98-315A2308B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75A59"/>
    <w:pPr>
      <w:spacing w:after="200" w:line="276" w:lineRule="auto"/>
    </w:pPr>
    <w:rPr>
      <w:rFonts w:eastAsiaTheme="minorEastAsia"/>
      <w:color w:val="262626" w:themeColor="text1" w:themeTint="D9"/>
      <w:sz w:val="20"/>
      <w:szCs w:val="20"/>
      <w:lang w:val="en-GB"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link w:val="PlattetekstChar"/>
    <w:unhideWhenUsed/>
    <w:rsid w:val="00C75A59"/>
    <w:pPr>
      <w:overflowPunct w:val="0"/>
      <w:autoSpaceDE w:val="0"/>
      <w:autoSpaceDN w:val="0"/>
      <w:adjustRightInd w:val="0"/>
      <w:spacing w:after="240" w:line="240" w:lineRule="auto"/>
    </w:pPr>
    <w:rPr>
      <w:rFonts w:ascii="Arial" w:eastAsia="Times New Roman" w:hAnsi="Arial" w:cs="Times New Roman"/>
      <w:b/>
      <w:caps/>
      <w:color w:val="auto"/>
      <w:sz w:val="22"/>
      <w:lang w:val="nl"/>
    </w:rPr>
  </w:style>
  <w:style w:type="character" w:customStyle="1" w:styleId="PlattetekstChar">
    <w:name w:val="Platte tekst Char"/>
    <w:basedOn w:val="Standaardalinea-lettertype"/>
    <w:link w:val="Plattetekst"/>
    <w:rsid w:val="00C75A59"/>
    <w:rPr>
      <w:rFonts w:ascii="Arial" w:eastAsia="Times New Roman" w:hAnsi="Arial" w:cs="Times New Roman"/>
      <w:b/>
      <w:caps/>
      <w:szCs w:val="20"/>
      <w:lang w:val="nl" w:eastAsia="nl-NL"/>
    </w:rPr>
  </w:style>
  <w:style w:type="paragraph" w:styleId="Lijstalinea">
    <w:name w:val="List Paragraph"/>
    <w:basedOn w:val="Standaard"/>
    <w:uiPriority w:val="34"/>
    <w:qFormat/>
    <w:rsid w:val="00C75A59"/>
    <w:pPr>
      <w:ind w:left="720"/>
      <w:contextualSpacing/>
    </w:pPr>
  </w:style>
  <w:style w:type="paragraph" w:styleId="Ballontekst">
    <w:name w:val="Balloon Text"/>
    <w:basedOn w:val="Standaard"/>
    <w:link w:val="BallontekstChar"/>
    <w:uiPriority w:val="99"/>
    <w:semiHidden/>
    <w:unhideWhenUsed/>
    <w:rsid w:val="00EC1A0F"/>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EC1A0F"/>
    <w:rPr>
      <w:rFonts w:ascii="Segoe UI" w:eastAsiaTheme="minorEastAsia" w:hAnsi="Segoe UI" w:cs="Segoe UI"/>
      <w:color w:val="262626" w:themeColor="text1" w:themeTint="D9"/>
      <w:sz w:val="18"/>
      <w:szCs w:val="18"/>
      <w:lang w:val="en-GB" w:eastAsia="nl-NL"/>
    </w:rPr>
  </w:style>
  <w:style w:type="table" w:styleId="Tabelraster">
    <w:name w:val="Table Grid"/>
    <w:basedOn w:val="Standaardtabel"/>
    <w:uiPriority w:val="39"/>
    <w:rsid w:val="003C75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816385"/>
    <w:rPr>
      <w:color w:val="0563C1"/>
      <w:u w:val="single"/>
    </w:rPr>
  </w:style>
  <w:style w:type="character" w:styleId="Onopgelostemelding">
    <w:name w:val="Unresolved Mention"/>
    <w:basedOn w:val="Standaardalinea-lettertype"/>
    <w:uiPriority w:val="99"/>
    <w:semiHidden/>
    <w:unhideWhenUsed/>
    <w:rsid w:val="00251B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73034755">
      <w:bodyDiv w:val="1"/>
      <w:marLeft w:val="0"/>
      <w:marRight w:val="0"/>
      <w:marTop w:val="0"/>
      <w:marBottom w:val="0"/>
      <w:divBdr>
        <w:top w:val="none" w:sz="0" w:space="0" w:color="auto"/>
        <w:left w:val="none" w:sz="0" w:space="0" w:color="auto"/>
        <w:bottom w:val="none" w:sz="0" w:space="0" w:color="auto"/>
        <w:right w:val="none" w:sz="0" w:space="0" w:color="auto"/>
      </w:divBdr>
    </w:div>
    <w:div w:id="1230728219">
      <w:bodyDiv w:val="1"/>
      <w:marLeft w:val="0"/>
      <w:marRight w:val="0"/>
      <w:marTop w:val="0"/>
      <w:marBottom w:val="0"/>
      <w:divBdr>
        <w:top w:val="none" w:sz="0" w:space="0" w:color="auto"/>
        <w:left w:val="none" w:sz="0" w:space="0" w:color="auto"/>
        <w:bottom w:val="none" w:sz="0" w:space="0" w:color="auto"/>
        <w:right w:val="none" w:sz="0" w:space="0" w:color="auto"/>
      </w:divBdr>
    </w:div>
    <w:div w:id="1313487912">
      <w:bodyDiv w:val="1"/>
      <w:marLeft w:val="0"/>
      <w:marRight w:val="0"/>
      <w:marTop w:val="0"/>
      <w:marBottom w:val="0"/>
      <w:divBdr>
        <w:top w:val="none" w:sz="0" w:space="0" w:color="auto"/>
        <w:left w:val="none" w:sz="0" w:space="0" w:color="auto"/>
        <w:bottom w:val="none" w:sz="0" w:space="0" w:color="auto"/>
        <w:right w:val="none" w:sz="0" w:space="0" w:color="auto"/>
      </w:divBdr>
    </w:div>
    <w:div w:id="1598559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emf"/><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0.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3EAC691B785A4A75BE3967AC566DB37E"/>
        <w:category>
          <w:name w:val="Algemeen"/>
          <w:gallery w:val="placeholder"/>
        </w:category>
        <w:types>
          <w:type w:val="bbPlcHdr"/>
        </w:types>
        <w:behaviors>
          <w:behavior w:val="content"/>
        </w:behaviors>
        <w:guid w:val="{DF3A4540-4E28-43B6-8AB4-548D4F2E54E1}"/>
      </w:docPartPr>
      <w:docPartBody>
        <w:p w:rsidR="00014C58" w:rsidRDefault="00014C58">
          <w:pPr>
            <w:spacing w:before="100" w:beforeAutospacing="1" w:after="100" w:afterAutospacing="1"/>
          </w:pPr>
          <w:r>
            <w:t xml:space="preserve">Lorem ipsum dolor sit amet, consectetuer adipiscing elit. Nulla justo. Phasellus quis justo in est hendrerit blandit. Quisque ante lorem, sagittis sagittis, vestibulum vitae, nonummy eget, turpis. Vestibulum eros urna, malesuada sit amet, vehicula dapibus, rutrum id, diam. Aliquam nonummy suscipit tellus. Proin lacinia enim in eros. Nulla facilisi. Duis commodo, tortor nec aliquam aliquam, lectus ipsum cursus enim, posuere pretium lorem ipsum sed risus. </w:t>
          </w:r>
        </w:p>
        <w:p w:rsidR="00014C58" w:rsidRDefault="00014C58">
          <w:pPr>
            <w:pStyle w:val="Lijstopsomteken"/>
            <w:numPr>
              <w:ilvl w:val="0"/>
              <w:numId w:val="1"/>
            </w:numPr>
            <w:rPr>
              <w:lang w:val="en-GB"/>
            </w:rPr>
          </w:pPr>
          <w:r>
            <w:t xml:space="preserve">Maecenas faucibus. Morbi sed lectus. Curabitur aliquet posuere lectus. Class aptent taciti sociosqu ad litora torquent per conubia nostra, per inceptos hymenaeos. Donec magna. In at elit. Praesent est est, sagittis ac, lobortis a, tempus et, mi. </w:t>
          </w:r>
        </w:p>
        <w:p w:rsidR="00014C58" w:rsidRDefault="00014C58">
          <w:pPr>
            <w:pStyle w:val="Lijstopsomteken"/>
            <w:numPr>
              <w:ilvl w:val="0"/>
              <w:numId w:val="1"/>
            </w:numPr>
            <w:rPr>
              <w:lang w:val="en-GB"/>
            </w:rPr>
          </w:pPr>
          <w:r>
            <w:t xml:space="preserve">Etiam mollis metus vitae tellus. Aliquam erat volutpat. Donec quis nunc. Sed eros eros, ultricies nec, rutrum ut, pharetra a, purus. Vivamus tincidunt aliquam nibh. Etiam faucibus imperdiet est. Phasellus eget massa eu pede lobortis pulvinar. Nunc tempus orci id nulla. Phasellus id justo. Cum sociis natoque penatibus et magnis dis parturient montes, nascetur ridiculus mus. </w:t>
          </w:r>
        </w:p>
        <w:p w:rsidR="002C2386" w:rsidRDefault="00014C58" w:rsidP="00014C58">
          <w:pPr>
            <w:pStyle w:val="3EAC691B785A4A75BE3967AC566DB37E"/>
          </w:pPr>
          <w:r>
            <w:t>Nam condimentum augue eget erat. Aenean dignissim augue vitae magna. Fusce dictum. Quisque gravida, arcu vitae luctus feugiat, urna massa sollicitudin ligula, ac vehicula nisl urna et lorem. Sed rhoncus. Duis metus elit, iaculis et, tristique vitae, commodo vitae, mi. Fusce sem. Praesent consequat, erat ut scelerisque lobortis, est purus varius sapien, ut rutrum diam dui id enim. Quisque vel ligula a odio ullamcorper fringilla.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w:panose1 w:val="020B0502040504020204"/>
    <w:charset w:val="00"/>
    <w:family w:val="swiss"/>
    <w:pitch w:val="variable"/>
    <w:sig w:usb0="E00082FF" w:usb1="400078F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DF4F30"/>
    <w:multiLevelType w:val="multilevel"/>
    <w:tmpl w:val="3F4CC15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C58"/>
    <w:rsid w:val="00014C58"/>
    <w:rsid w:val="002C238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opsomteken">
    <w:name w:val="List Bullet"/>
    <w:basedOn w:val="Standaard"/>
    <w:uiPriority w:val="99"/>
    <w:semiHidden/>
    <w:unhideWhenUsed/>
    <w:rsid w:val="00014C5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EAC691B785A4A75BE3967AC566DB37E">
    <w:name w:val="3EAC691B785A4A75BE3967AC566DB37E"/>
    <w:rsid w:val="00014C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EA68-D30A-47D1-A5DC-F7F89E7C0A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3</Pages>
  <Words>715</Words>
  <Characters>3934</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Stad Lokeren</Company>
  <LinksUpToDate>false</LinksUpToDate>
  <CharactersWithSpaces>4640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Hecke Marleen</dc:creator>
  <cp:keywords/>
  <dc:description/>
  <cp:lastModifiedBy>Van Hecke Marleen</cp:lastModifiedBy>
  <cp:revision>3</cp:revision>
  <cp:lastPrinted>2019-09-09T13:46:00Z</cp:lastPrinted>
  <dcterms:created xsi:type="dcterms:W3CDTF">2021-02-02T06:30:00Z</dcterms:created>
  <dcterms:modified xsi:type="dcterms:W3CDTF">2021-02-02T08:04:00Z</dcterms:modified>
</cp:coreProperties>
</file>