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8A7" w:rsidRDefault="00357D93">
      <w:pPr>
        <w:spacing w:after="240"/>
        <w:ind w:left="3544"/>
        <w:rPr>
          <w:rFonts w:ascii="Noto Sans" w:eastAsia="Noto Sans" w:hAnsi="Noto Sans" w:cs="Noto Sans"/>
          <w:i/>
          <w:iCs/>
          <w:color w:val="6B6C6B"/>
          <w:sz w:val="30"/>
          <w:szCs w:val="30"/>
          <w:u w:color="6B6C6B"/>
        </w:rPr>
      </w:pPr>
      <w:r>
        <w:rPr>
          <w:rFonts w:ascii="Noto Sans" w:eastAsia="Noto Sans" w:hAnsi="Noto Sans" w:cs="Noto Sans"/>
          <w:b/>
          <w:bCs/>
          <w:noProof/>
          <w:color w:val="6B6C6B"/>
          <w:sz w:val="64"/>
          <w:szCs w:val="64"/>
          <w:u w:color="6B6C6B"/>
          <w:lang w:val="nl-BE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1859280" cy="1233806"/>
            <wp:effectExtent l="0" t="0" r="0" b="0"/>
            <wp:wrapSquare wrapText="bothSides" distT="57150" distB="57150" distL="57150" distR="57150"/>
            <wp:docPr id="1073741825" name="officeArt object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.jpg" descr="logo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2338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648A7" w:rsidRDefault="007A4E89">
      <w:pPr>
        <w:spacing w:after="240"/>
        <w:ind w:left="3544"/>
        <w:rPr>
          <w:rFonts w:ascii="Noto Sans" w:eastAsia="Noto Sans" w:hAnsi="Noto Sans" w:cs="Noto Sans"/>
          <w:i/>
          <w:iCs/>
          <w:color w:val="6B6C6B"/>
          <w:sz w:val="30"/>
          <w:szCs w:val="30"/>
          <w:u w:color="6B6C6B"/>
        </w:rPr>
      </w:pPr>
      <w:r>
        <w:rPr>
          <w:rFonts w:ascii="Noto Sans" w:eastAsia="Noto Sans" w:hAnsi="Noto Sans" w:cs="Noto Sans"/>
          <w:i/>
          <w:iCs/>
          <w:color w:val="000000"/>
          <w:sz w:val="24"/>
          <w:szCs w:val="24"/>
          <w:u w:color="000000"/>
        </w:rPr>
        <w:t>04.01.2019</w:t>
      </w:r>
      <w:r w:rsidR="00357D93">
        <w:rPr>
          <w:rFonts w:ascii="Noto Sans" w:eastAsia="Noto Sans" w:hAnsi="Noto Sans" w:cs="Noto Sans"/>
          <w:i/>
          <w:iCs/>
          <w:color w:val="6B6C6B"/>
          <w:sz w:val="30"/>
          <w:szCs w:val="30"/>
          <w:u w:color="6B6C6B"/>
        </w:rPr>
        <w:br/>
      </w:r>
      <w:r w:rsidR="00357D93">
        <w:rPr>
          <w:rFonts w:ascii="Noto Sans" w:eastAsia="Noto Sans" w:hAnsi="Noto Sans" w:cs="Noto Sans"/>
          <w:noProof/>
          <w:lang w:val="nl-BE"/>
        </w:rPr>
        <w:drawing>
          <wp:inline distT="0" distB="0" distL="0" distR="0">
            <wp:extent cx="1212215" cy="41275"/>
            <wp:effectExtent l="0" t="0" r="0" b="0"/>
            <wp:docPr id="1073741826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41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648A7" w:rsidRDefault="007A4E89">
      <w:pPr>
        <w:spacing w:after="240"/>
        <w:ind w:left="3544"/>
        <w:rPr>
          <w:rFonts w:ascii="Noto Sans" w:eastAsia="Noto Sans" w:hAnsi="Noto Sans" w:cs="Noto Sans"/>
          <w:b/>
          <w:bCs/>
          <w:color w:val="005A66"/>
          <w:sz w:val="48"/>
          <w:szCs w:val="48"/>
          <w:u w:color="005A66"/>
        </w:rPr>
      </w:pPr>
      <w:r>
        <w:rPr>
          <w:rFonts w:ascii="Noto Sans" w:eastAsia="Noto Sans" w:hAnsi="Noto Sans" w:cs="Noto Sans"/>
          <w:b/>
          <w:bCs/>
          <w:color w:val="005A66"/>
          <w:sz w:val="48"/>
          <w:szCs w:val="48"/>
          <w:u w:color="005A66"/>
        </w:rPr>
        <w:t>Verslag</w:t>
      </w:r>
      <w:r w:rsidR="00357D93">
        <w:rPr>
          <w:rFonts w:ascii="Noto Sans" w:eastAsia="Noto Sans" w:hAnsi="Noto Sans" w:cs="Noto Sans"/>
          <w:b/>
          <w:bCs/>
          <w:color w:val="005A66"/>
          <w:sz w:val="48"/>
          <w:szCs w:val="48"/>
          <w:u w:color="005A66"/>
        </w:rPr>
        <w:t xml:space="preserve"> Welzijnsraad</w:t>
      </w:r>
      <w:r w:rsidR="00357D93">
        <w:rPr>
          <w:rFonts w:ascii="Noto Sans" w:eastAsia="Noto Sans" w:hAnsi="Noto Sans" w:cs="Noto Sans"/>
          <w:b/>
          <w:bCs/>
          <w:color w:val="005A66"/>
          <w:sz w:val="48"/>
          <w:szCs w:val="48"/>
          <w:u w:color="005A66"/>
        </w:rPr>
        <w:br/>
        <w:t>19 december 2018</w:t>
      </w:r>
    </w:p>
    <w:p w:rsidR="00B648A7" w:rsidRDefault="00357D93">
      <w:pPr>
        <w:spacing w:after="240"/>
        <w:jc w:val="center"/>
        <w:rPr>
          <w:rFonts w:ascii="Noto Sans" w:eastAsia="Noto Sans" w:hAnsi="Noto Sans" w:cs="Noto Sans"/>
          <w:b/>
          <w:bCs/>
        </w:rPr>
      </w:pPr>
      <w:r>
        <w:rPr>
          <w:rFonts w:ascii="Noto Sans" w:eastAsia="Noto Sans" w:hAnsi="Noto Sans" w:cs="Noto Sans"/>
          <w:noProof/>
          <w:lang w:val="nl-BE"/>
        </w:rPr>
        <w:drawing>
          <wp:inline distT="0" distB="0" distL="0" distR="0">
            <wp:extent cx="1212215" cy="41275"/>
            <wp:effectExtent l="0" t="0" r="0" b="0"/>
            <wp:docPr id="1073741827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icture 2" descr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41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A4E89" w:rsidRDefault="007A4E89" w:rsidP="007A4E89">
      <w:pPr>
        <w:spacing w:after="240"/>
        <w:ind w:left="3544"/>
        <w:rPr>
          <w:rFonts w:ascii="Noto Sans" w:eastAsia="Noto Sans" w:hAnsi="Noto Sans" w:cs="Noto Sans"/>
          <w:lang w:val="nl-NL"/>
        </w:rPr>
      </w:pPr>
      <w:r>
        <w:rPr>
          <w:rFonts w:ascii="Noto Sans" w:eastAsia="Noto Sans" w:hAnsi="Noto Sans" w:cs="Noto Sans"/>
          <w:lang w:val="nl-NL"/>
        </w:rPr>
        <w:t xml:space="preserve">Aanwezig: </w:t>
      </w:r>
      <w:r w:rsidR="003B7107">
        <w:rPr>
          <w:rFonts w:ascii="Noto Sans" w:eastAsia="Noto Sans" w:hAnsi="Noto Sans" w:cs="Noto Sans"/>
          <w:u w:color="000000"/>
          <w:lang w:val="nl-NL"/>
        </w:rPr>
        <w:t xml:space="preserve">Ellen Wayenberg, Christine Temmerman, Robrecht Van Outrive, Herve De Vos, Freddy Apers, Anja </w:t>
      </w:r>
      <w:r w:rsidR="003B7107">
        <w:rPr>
          <w:rFonts w:ascii="Noto Sans" w:eastAsia="Noto Sans" w:hAnsi="Noto Sans" w:cs="Noto Sans"/>
          <w:u w:color="000000"/>
          <w:lang w:val="nl-NL"/>
        </w:rPr>
        <w:t>Schrijvers</w:t>
      </w:r>
      <w:r w:rsidR="003B7107">
        <w:rPr>
          <w:rFonts w:ascii="Noto Sans" w:eastAsia="Noto Sans" w:hAnsi="Noto Sans" w:cs="Noto Sans"/>
          <w:u w:color="000000"/>
          <w:lang w:val="nl-NL"/>
        </w:rPr>
        <w:t>, Ward Christens</w:t>
      </w:r>
      <w:r w:rsidR="003B7107">
        <w:rPr>
          <w:rFonts w:ascii="Noto Sans" w:eastAsia="Noto Sans" w:hAnsi="Noto Sans" w:cs="Noto Sans"/>
          <w:u w:color="000000"/>
          <w:lang w:val="nl-NL"/>
        </w:rPr>
        <w:t>en, Dominique Mag</w:t>
      </w:r>
      <w:r w:rsidR="003B7107">
        <w:rPr>
          <w:rFonts w:ascii="Noto Sans" w:eastAsia="Noto Sans" w:hAnsi="Noto Sans" w:cs="Noto Sans"/>
          <w:u w:color="000000"/>
          <w:lang w:val="nl-NL"/>
        </w:rPr>
        <w:t>erman, Toon Metdepenningen, Bert Reniers</w:t>
      </w:r>
      <w:r w:rsidR="003B7107">
        <w:rPr>
          <w:rFonts w:ascii="Noto Sans" w:eastAsia="Noto Sans" w:hAnsi="Noto Sans" w:cs="Noto Sans"/>
          <w:u w:color="000000"/>
          <w:lang w:val="nl-NL"/>
        </w:rPr>
        <w:t>.</w:t>
      </w:r>
    </w:p>
    <w:p w:rsidR="007A4E89" w:rsidRDefault="007A4E89" w:rsidP="007A4E89">
      <w:pPr>
        <w:spacing w:after="240"/>
        <w:ind w:left="3544"/>
        <w:rPr>
          <w:rFonts w:ascii="Noto Sans" w:eastAsia="Noto Sans" w:hAnsi="Noto Sans" w:cs="Noto Sans"/>
          <w:lang w:val="nl-NL"/>
        </w:rPr>
      </w:pPr>
      <w:r>
        <w:rPr>
          <w:rFonts w:ascii="Noto Sans" w:eastAsia="Noto Sans" w:hAnsi="Noto Sans" w:cs="Noto Sans"/>
          <w:lang w:val="nl-NL"/>
        </w:rPr>
        <w:t>Verontschuldigd:</w:t>
      </w:r>
      <w:r w:rsidR="003B7107" w:rsidRPr="003B7107">
        <w:rPr>
          <w:rFonts w:ascii="Noto Sans" w:eastAsia="Noto Sans" w:hAnsi="Noto Sans" w:cs="Noto Sans"/>
          <w:u w:color="000000"/>
          <w:lang w:val="nl-NL"/>
        </w:rPr>
        <w:t xml:space="preserve"> </w:t>
      </w:r>
      <w:r w:rsidR="003B7107">
        <w:rPr>
          <w:rFonts w:ascii="Noto Sans" w:eastAsia="Noto Sans" w:hAnsi="Noto Sans" w:cs="Noto Sans"/>
          <w:u w:color="000000"/>
          <w:lang w:val="nl-NL"/>
        </w:rPr>
        <w:t>Dominiek Moerman, Inge Jansegers, Clement Van Laere, Marleen Laureys</w:t>
      </w:r>
      <w:r w:rsidR="003B7107">
        <w:rPr>
          <w:rFonts w:ascii="Noto Sans" w:eastAsia="Noto Sans" w:hAnsi="Noto Sans" w:cs="Noto Sans"/>
          <w:u w:color="000000"/>
          <w:lang w:val="nl-NL"/>
        </w:rPr>
        <w:t>, Jole De Corte.</w:t>
      </w:r>
    </w:p>
    <w:p w:rsidR="007A4E89" w:rsidRDefault="007A4E89" w:rsidP="007A4E89">
      <w:pPr>
        <w:spacing w:after="240"/>
        <w:ind w:left="3544"/>
        <w:rPr>
          <w:rFonts w:ascii="Noto Sans" w:eastAsia="Noto Sans" w:hAnsi="Noto Sans" w:cs="Noto Sans"/>
          <w:lang w:val="nl-NL"/>
        </w:rPr>
      </w:pPr>
      <w:r>
        <w:rPr>
          <w:rFonts w:ascii="Noto Sans" w:eastAsia="Noto Sans" w:hAnsi="Noto Sans" w:cs="Noto Sans"/>
          <w:lang w:val="nl-NL"/>
        </w:rPr>
        <w:t>Niet aanwezig: Merijn Van de Geughte, Pieter-Jan Van der Bracht, Sabine Van Boxlaer, Ben Engelen.</w:t>
      </w:r>
    </w:p>
    <w:p w:rsidR="007A4E89" w:rsidRDefault="007A4E89" w:rsidP="007A4E89">
      <w:pPr>
        <w:spacing w:after="240"/>
        <w:ind w:left="3544"/>
        <w:rPr>
          <w:rFonts w:ascii="Noto Sans" w:eastAsia="Noto Sans" w:hAnsi="Noto Sans" w:cs="Noto Sans"/>
          <w:lang w:val="nl-NL"/>
        </w:rPr>
      </w:pPr>
      <w:r>
        <w:rPr>
          <w:rFonts w:ascii="Noto Sans" w:eastAsia="Noto Sans" w:hAnsi="Noto Sans" w:cs="Noto Sans"/>
          <w:lang w:val="nl-NL"/>
        </w:rPr>
        <w:t>Verslag: Freddy Apers.</w:t>
      </w:r>
    </w:p>
    <w:p w:rsidR="003B7107" w:rsidRDefault="003B7107" w:rsidP="003B7107">
      <w:pPr>
        <w:numPr>
          <w:ilvl w:val="0"/>
          <w:numId w:val="2"/>
        </w:numPr>
        <w:spacing w:line="240" w:lineRule="auto"/>
        <w:rPr>
          <w:rFonts w:ascii="Noto Sans" w:eastAsia="Noto Sans" w:hAnsi="Noto Sans" w:cs="Noto Sans"/>
          <w:lang w:val="nl-NL"/>
        </w:rPr>
      </w:pPr>
      <w:r>
        <w:rPr>
          <w:rFonts w:ascii="Noto Sans" w:eastAsia="Noto Sans" w:hAnsi="Noto Sans" w:cs="Noto Sans"/>
          <w:u w:color="000000"/>
          <w:lang w:val="nl-NL"/>
        </w:rPr>
        <w:t xml:space="preserve">Verslag </w:t>
      </w:r>
      <w:r w:rsidR="00A85D29">
        <w:rPr>
          <w:rFonts w:ascii="Noto Sans" w:eastAsia="Noto Sans" w:hAnsi="Noto Sans" w:cs="Noto Sans"/>
          <w:u w:color="000000"/>
          <w:lang w:val="nl-NL"/>
        </w:rPr>
        <w:t xml:space="preserve">26.09.2018 wordt </w:t>
      </w:r>
      <w:r>
        <w:rPr>
          <w:rFonts w:ascii="Noto Sans" w:eastAsia="Noto Sans" w:hAnsi="Noto Sans" w:cs="Noto Sans"/>
          <w:u w:color="000000"/>
          <w:lang w:val="nl-NL"/>
        </w:rPr>
        <w:t>goedgekeurd.</w:t>
      </w:r>
    </w:p>
    <w:p w:rsidR="00B648A7" w:rsidRDefault="00357D93">
      <w:pPr>
        <w:numPr>
          <w:ilvl w:val="0"/>
          <w:numId w:val="2"/>
        </w:numPr>
        <w:spacing w:line="240" w:lineRule="auto"/>
        <w:rPr>
          <w:rFonts w:ascii="Noto Sans" w:eastAsia="Noto Sans" w:hAnsi="Noto Sans" w:cs="Noto Sans"/>
          <w:lang w:val="nl-NL"/>
        </w:rPr>
      </w:pPr>
      <w:r>
        <w:rPr>
          <w:rFonts w:ascii="Noto Sans" w:eastAsia="Noto Sans" w:hAnsi="Noto Sans" w:cs="Noto Sans"/>
          <w:u w:color="000000"/>
          <w:lang w:val="nl-NL"/>
        </w:rPr>
        <w:t>Aktename ontslag Merijn Va</w:t>
      </w:r>
      <w:r w:rsidR="00A85D29">
        <w:rPr>
          <w:rFonts w:ascii="Noto Sans" w:eastAsia="Noto Sans" w:hAnsi="Noto Sans" w:cs="Noto Sans"/>
          <w:u w:color="000000"/>
          <w:lang w:val="nl-NL"/>
        </w:rPr>
        <w:t>n de Geuchte.</w:t>
      </w:r>
      <w:r w:rsidR="00A85D29">
        <w:rPr>
          <w:rFonts w:ascii="Noto Sans" w:eastAsia="Noto Sans" w:hAnsi="Noto Sans" w:cs="Noto Sans"/>
          <w:u w:color="000000"/>
          <w:lang w:val="nl-NL"/>
        </w:rPr>
        <w:br/>
        <w:t>Besl.:</w:t>
      </w:r>
      <w:r w:rsidR="00A85D29">
        <w:rPr>
          <w:rFonts w:ascii="Noto Sans" w:eastAsia="Noto Sans" w:hAnsi="Noto Sans" w:cs="Noto Sans"/>
          <w:u w:color="000000"/>
          <w:lang w:val="nl-NL"/>
        </w:rPr>
        <w:br/>
        <w:t>gezien hierdoor de afvaardiging van individuele burgers (nog meer) in het gedrang komt: nieuwe oproep in infokrant tot kandidatuurstelling.</w:t>
      </w:r>
    </w:p>
    <w:p w:rsidR="00B648A7" w:rsidRDefault="00357D93">
      <w:pPr>
        <w:pStyle w:val="Lijstalinea"/>
        <w:numPr>
          <w:ilvl w:val="0"/>
          <w:numId w:val="2"/>
        </w:numPr>
        <w:spacing w:before="240" w:line="240" w:lineRule="auto"/>
        <w:rPr>
          <w:rFonts w:ascii="Noto Sans" w:eastAsia="Noto Sans" w:hAnsi="Noto Sans" w:cs="Noto Sans"/>
          <w:color w:val="000000"/>
        </w:rPr>
      </w:pPr>
      <w:r>
        <w:rPr>
          <w:rFonts w:ascii="Noto Sans" w:eastAsia="Noto Sans" w:hAnsi="Noto Sans" w:cs="Noto Sans"/>
          <w:color w:val="000000"/>
          <w:u w:color="000000"/>
        </w:rPr>
        <w:t>Opvolging memorandum</w:t>
      </w:r>
    </w:p>
    <w:p w:rsidR="00B648A7" w:rsidRDefault="00A85D29">
      <w:pPr>
        <w:pStyle w:val="Lijstalinea"/>
        <w:spacing w:before="240" w:line="240" w:lineRule="auto"/>
        <w:rPr>
          <w:rFonts w:ascii="Noto Sans" w:eastAsia="Noto Sans" w:hAnsi="Noto Sans" w:cs="Noto Sans"/>
          <w:color w:val="000000"/>
          <w:u w:color="000000"/>
        </w:rPr>
      </w:pPr>
      <w:r>
        <w:rPr>
          <w:rFonts w:ascii="Noto Sans" w:eastAsia="Noto Sans" w:hAnsi="Noto Sans" w:cs="Noto Sans"/>
          <w:color w:val="000000"/>
          <w:u w:color="000000"/>
        </w:rPr>
        <w:t>Besl.:</w:t>
      </w:r>
      <w:r>
        <w:rPr>
          <w:rFonts w:ascii="Noto Sans" w:eastAsia="Noto Sans" w:hAnsi="Noto Sans" w:cs="Noto Sans"/>
          <w:color w:val="000000"/>
          <w:u w:color="000000"/>
        </w:rPr>
        <w:br/>
        <w:t>Hervé verzoekt schepen Van der Sypt om een onderhoud waar op basis van het memorandum en de matrix (met samenvatting van de voornaamste aandachtspunten) de beleidsvisie wordt bevraagd.</w:t>
      </w:r>
      <w:r>
        <w:rPr>
          <w:rFonts w:ascii="Noto Sans" w:eastAsia="Noto Sans" w:hAnsi="Noto Sans" w:cs="Noto Sans"/>
          <w:color w:val="000000"/>
          <w:u w:color="000000"/>
        </w:rPr>
        <w:br/>
        <w:t>Voorsteldata: 26.01 en 30.01.</w:t>
      </w:r>
    </w:p>
    <w:p w:rsidR="00A85D29" w:rsidRDefault="00A85D29">
      <w:pPr>
        <w:pStyle w:val="Lijstalinea"/>
        <w:spacing w:before="240" w:line="240" w:lineRule="auto"/>
        <w:rPr>
          <w:rFonts w:ascii="Noto Sans" w:eastAsia="Noto Sans" w:hAnsi="Noto Sans" w:cs="Noto Sans"/>
          <w:color w:val="000000"/>
          <w:u w:color="000000"/>
        </w:rPr>
      </w:pPr>
      <w:r>
        <w:rPr>
          <w:rFonts w:ascii="Noto Sans" w:eastAsia="Noto Sans" w:hAnsi="Noto Sans" w:cs="Noto Sans"/>
          <w:color w:val="000000"/>
          <w:u w:color="000000"/>
        </w:rPr>
        <w:t>Nvdr.: ondertussen werd een onderhoud vastgelegd op 26.01 om 10.00 u. Wie belangstelling heeft om mee te gaan: contact opnemen met Hervé.</w:t>
      </w:r>
    </w:p>
    <w:p w:rsidR="00B648A7" w:rsidRDefault="00357D93">
      <w:pPr>
        <w:pStyle w:val="Lijstalinea"/>
        <w:numPr>
          <w:ilvl w:val="0"/>
          <w:numId w:val="5"/>
        </w:numPr>
        <w:rPr>
          <w:rFonts w:ascii="Noto Sans" w:eastAsia="Noto Sans" w:hAnsi="Noto Sans" w:cs="Noto Sans"/>
          <w:color w:val="000000"/>
        </w:rPr>
      </w:pPr>
      <w:r>
        <w:rPr>
          <w:rFonts w:ascii="Noto Sans" w:eastAsia="Noto Sans" w:hAnsi="Noto Sans" w:cs="Noto Sans"/>
          <w:color w:val="000000"/>
          <w:u w:color="000000"/>
        </w:rPr>
        <w:t>Decreet Sociaal Beleid</w:t>
      </w:r>
    </w:p>
    <w:p w:rsidR="00B648A7" w:rsidRDefault="00A85D29">
      <w:pPr>
        <w:pStyle w:val="Lijstalinea"/>
        <w:rPr>
          <w:rFonts w:ascii="Noto Sans" w:eastAsia="Noto Sans" w:hAnsi="Noto Sans" w:cs="Noto Sans"/>
          <w:color w:val="000000"/>
          <w:u w:color="000000"/>
        </w:rPr>
      </w:pPr>
      <w:r>
        <w:rPr>
          <w:rFonts w:ascii="Noto Sans" w:eastAsia="Noto Sans" w:hAnsi="Noto Sans" w:cs="Noto Sans"/>
          <w:color w:val="000000"/>
          <w:u w:color="000000"/>
        </w:rPr>
        <w:t>Zie bijlage bij agenda.</w:t>
      </w:r>
      <w:r>
        <w:rPr>
          <w:rFonts w:ascii="Noto Sans" w:eastAsia="Noto Sans" w:hAnsi="Noto Sans" w:cs="Noto Sans"/>
          <w:color w:val="000000"/>
          <w:u w:color="000000"/>
        </w:rPr>
        <w:br/>
        <w:t>De voornaamste punten worden overlopen:</w:t>
      </w:r>
      <w:r>
        <w:rPr>
          <w:rFonts w:ascii="Noto Sans" w:eastAsia="Noto Sans" w:hAnsi="Noto Sans" w:cs="Noto Sans"/>
          <w:color w:val="000000"/>
          <w:u w:color="000000"/>
        </w:rPr>
        <w:br/>
        <w:t>Vlaams:</w:t>
      </w:r>
      <w:r>
        <w:rPr>
          <w:rFonts w:ascii="Noto Sans" w:eastAsia="Noto Sans" w:hAnsi="Noto Sans" w:cs="Noto Sans"/>
          <w:color w:val="000000"/>
          <w:u w:color="000000"/>
        </w:rPr>
        <w:br/>
      </w:r>
      <w:r>
        <w:rPr>
          <w:rFonts w:ascii="Noto Sans" w:eastAsia="Noto Sans" w:hAnsi="Noto Sans" w:cs="Noto Sans"/>
          <w:color w:val="000000"/>
          <w:u w:color="000000"/>
        </w:rPr>
        <w:lastRenderedPageBreak/>
        <w:t>vooral nadruk op regierol van lokale besturen, samenwerkingsverband geïntegreerd breed onthaal, vermaatschappelijking van de zorg stimuleren.</w:t>
      </w:r>
      <w:r>
        <w:rPr>
          <w:rFonts w:ascii="Noto Sans" w:eastAsia="Noto Sans" w:hAnsi="Noto Sans" w:cs="Noto Sans"/>
          <w:color w:val="000000"/>
          <w:u w:color="000000"/>
        </w:rPr>
        <w:br/>
        <w:t>Federaal:</w:t>
      </w:r>
      <w:r>
        <w:rPr>
          <w:rFonts w:ascii="Noto Sans" w:eastAsia="Noto Sans" w:hAnsi="Noto Sans" w:cs="Noto Sans"/>
          <w:color w:val="000000"/>
          <w:u w:color="000000"/>
        </w:rPr>
        <w:br/>
        <w:t>vooral nadruk op geïntegreerd gezinsbeleid (Huis van het kind, lokaal loket kinderopvang), gezondheidszorg (eerstelijnszone)</w:t>
      </w:r>
      <w:r w:rsidR="009009EB">
        <w:rPr>
          <w:rFonts w:ascii="Noto Sans" w:eastAsia="Noto Sans" w:hAnsi="Noto Sans" w:cs="Noto Sans"/>
          <w:color w:val="000000"/>
          <w:u w:color="000000"/>
        </w:rPr>
        <w:t>; deradicalisering, aanpak dak- en thuisloosheid.</w:t>
      </w:r>
      <w:r w:rsidR="009009EB">
        <w:rPr>
          <w:rFonts w:ascii="Noto Sans" w:eastAsia="Noto Sans" w:hAnsi="Noto Sans" w:cs="Noto Sans"/>
          <w:color w:val="000000"/>
          <w:u w:color="000000"/>
        </w:rPr>
        <w:br/>
        <w:t xml:space="preserve">Besl.: </w:t>
      </w:r>
      <w:r w:rsidR="009009EB">
        <w:rPr>
          <w:rFonts w:ascii="Noto Sans" w:eastAsia="Noto Sans" w:hAnsi="Noto Sans" w:cs="Noto Sans"/>
          <w:color w:val="000000"/>
          <w:u w:color="000000"/>
        </w:rPr>
        <w:br/>
        <w:t>aktename.</w:t>
      </w:r>
      <w:r w:rsidR="009009EB">
        <w:rPr>
          <w:rFonts w:ascii="Noto Sans" w:eastAsia="Noto Sans" w:hAnsi="Noto Sans" w:cs="Noto Sans"/>
          <w:color w:val="000000"/>
          <w:u w:color="000000"/>
        </w:rPr>
        <w:br/>
      </w:r>
      <w:r>
        <w:rPr>
          <w:rFonts w:ascii="Noto Sans" w:eastAsia="Noto Sans" w:hAnsi="Noto Sans" w:cs="Noto Sans"/>
          <w:color w:val="000000"/>
          <w:u w:color="000000"/>
        </w:rPr>
        <w:t xml:space="preserve">Vaststelling: aantal punten hebben (logischerwijze) raakvlakken met </w:t>
      </w:r>
      <w:r w:rsidR="009009EB">
        <w:rPr>
          <w:rFonts w:ascii="Noto Sans" w:eastAsia="Noto Sans" w:hAnsi="Noto Sans" w:cs="Noto Sans"/>
          <w:color w:val="000000"/>
          <w:u w:color="000000"/>
        </w:rPr>
        <w:t>memoranda en beleidsopties.</w:t>
      </w:r>
    </w:p>
    <w:p w:rsidR="00B648A7" w:rsidRDefault="00357D93">
      <w:pPr>
        <w:numPr>
          <w:ilvl w:val="0"/>
          <w:numId w:val="2"/>
        </w:numPr>
        <w:spacing w:line="240" w:lineRule="auto"/>
        <w:rPr>
          <w:rFonts w:ascii="Noto Sans" w:eastAsia="Noto Sans" w:hAnsi="Noto Sans" w:cs="Noto Sans"/>
        </w:rPr>
      </w:pPr>
      <w:r>
        <w:rPr>
          <w:rFonts w:ascii="Noto Sans" w:eastAsia="Noto Sans" w:hAnsi="Noto Sans" w:cs="Noto Sans"/>
        </w:rPr>
        <w:t>Herstructurering afdeling welzijn – nieuwe werkwijze</w:t>
      </w:r>
    </w:p>
    <w:p w:rsidR="009009EB" w:rsidRDefault="009009EB" w:rsidP="009009EB">
      <w:pPr>
        <w:spacing w:after="0" w:line="240" w:lineRule="auto"/>
        <w:ind w:left="720"/>
        <w:rPr>
          <w:rFonts w:ascii="Noto Sans" w:eastAsia="Noto Sans" w:hAnsi="Noto Sans" w:cs="Noto Sans"/>
          <w:iCs/>
        </w:rPr>
      </w:pPr>
      <w:r>
        <w:rPr>
          <w:rFonts w:ascii="Noto Sans" w:eastAsia="Noto Sans" w:hAnsi="Noto Sans" w:cs="Noto Sans"/>
          <w:iCs/>
        </w:rPr>
        <w:t>De afdeling welzijn werd in drie teams gestructureerd:</w:t>
      </w:r>
    </w:p>
    <w:p w:rsidR="00B648A7" w:rsidRDefault="009009EB" w:rsidP="009009EB">
      <w:pPr>
        <w:pStyle w:val="Lijstalinea"/>
        <w:numPr>
          <w:ilvl w:val="0"/>
          <w:numId w:val="6"/>
        </w:numPr>
        <w:spacing w:after="0" w:line="240" w:lineRule="auto"/>
        <w:rPr>
          <w:rFonts w:ascii="Noto Sans" w:eastAsia="Noto Sans" w:hAnsi="Noto Sans" w:cs="Noto Sans"/>
          <w:iCs/>
        </w:rPr>
      </w:pPr>
      <w:r w:rsidRPr="009009EB">
        <w:rPr>
          <w:rFonts w:ascii="Noto Sans" w:eastAsia="Noto Sans" w:hAnsi="Noto Sans" w:cs="Noto Sans"/>
          <w:iCs/>
        </w:rPr>
        <w:t>Team samenleving</w:t>
      </w:r>
      <w:r>
        <w:rPr>
          <w:rFonts w:ascii="Noto Sans" w:eastAsia="Noto Sans" w:hAnsi="Noto Sans" w:cs="Noto Sans"/>
          <w:iCs/>
        </w:rPr>
        <w:t>:</w:t>
      </w:r>
      <w:r>
        <w:rPr>
          <w:rFonts w:ascii="Noto Sans" w:eastAsia="Noto Sans" w:hAnsi="Noto Sans" w:cs="Noto Sans"/>
          <w:iCs/>
        </w:rPr>
        <w:br/>
        <w:t>Locatie: sport- en jeugdcentrum.</w:t>
      </w:r>
      <w:r>
        <w:rPr>
          <w:rFonts w:ascii="Noto Sans" w:eastAsia="Noto Sans" w:hAnsi="Noto Sans" w:cs="Noto Sans"/>
          <w:iCs/>
        </w:rPr>
        <w:br/>
        <w:t>Contactname: zonder afspraak (09/3409601)</w:t>
      </w:r>
      <w:r>
        <w:rPr>
          <w:rFonts w:ascii="Noto Sans" w:eastAsia="Noto Sans" w:hAnsi="Noto Sans" w:cs="Noto Sans"/>
          <w:iCs/>
        </w:rPr>
        <w:br/>
        <w:t>Hier werden alle initiatieven en projecten die zich op een bevolkingsgroep in zijn algemeenheid richten, ondergebracht.</w:t>
      </w:r>
    </w:p>
    <w:p w:rsidR="009009EB" w:rsidRDefault="009009EB" w:rsidP="009009EB">
      <w:pPr>
        <w:pStyle w:val="Lijstalinea"/>
        <w:numPr>
          <w:ilvl w:val="0"/>
          <w:numId w:val="7"/>
        </w:numPr>
        <w:spacing w:after="0" w:line="240" w:lineRule="auto"/>
        <w:rPr>
          <w:rFonts w:ascii="Noto Sans" w:eastAsia="Noto Sans" w:hAnsi="Noto Sans" w:cs="Noto Sans"/>
          <w:iCs/>
        </w:rPr>
      </w:pPr>
      <w:r>
        <w:rPr>
          <w:rFonts w:ascii="Noto Sans" w:eastAsia="Noto Sans" w:hAnsi="Noto Sans" w:cs="Noto Sans"/>
          <w:iCs/>
        </w:rPr>
        <w:t>Intergratie en diversiteit</w:t>
      </w:r>
    </w:p>
    <w:p w:rsidR="009009EB" w:rsidRDefault="009009EB" w:rsidP="009009EB">
      <w:pPr>
        <w:pStyle w:val="Lijstalinea"/>
        <w:numPr>
          <w:ilvl w:val="0"/>
          <w:numId w:val="7"/>
        </w:numPr>
        <w:spacing w:after="0" w:line="240" w:lineRule="auto"/>
        <w:rPr>
          <w:rFonts w:ascii="Noto Sans" w:eastAsia="Noto Sans" w:hAnsi="Noto Sans" w:cs="Noto Sans"/>
          <w:iCs/>
        </w:rPr>
      </w:pPr>
      <w:r>
        <w:rPr>
          <w:rFonts w:ascii="Noto Sans" w:eastAsia="Noto Sans" w:hAnsi="Noto Sans" w:cs="Noto Sans"/>
          <w:iCs/>
        </w:rPr>
        <w:t>Preventieve gezondheidsacties</w:t>
      </w:r>
    </w:p>
    <w:p w:rsidR="009009EB" w:rsidRDefault="009009EB" w:rsidP="009009EB">
      <w:pPr>
        <w:pStyle w:val="Lijstalinea"/>
        <w:numPr>
          <w:ilvl w:val="0"/>
          <w:numId w:val="7"/>
        </w:numPr>
        <w:spacing w:after="0" w:line="240" w:lineRule="auto"/>
        <w:rPr>
          <w:rFonts w:ascii="Noto Sans" w:eastAsia="Noto Sans" w:hAnsi="Noto Sans" w:cs="Noto Sans"/>
          <w:iCs/>
        </w:rPr>
      </w:pPr>
      <w:r>
        <w:rPr>
          <w:rFonts w:ascii="Noto Sans" w:eastAsia="Noto Sans" w:hAnsi="Noto Sans" w:cs="Noto Sans"/>
          <w:iCs/>
        </w:rPr>
        <w:t>Vrijwilligerspunt</w:t>
      </w:r>
    </w:p>
    <w:p w:rsidR="009009EB" w:rsidRDefault="009009EB" w:rsidP="009009EB">
      <w:pPr>
        <w:pStyle w:val="Lijstalinea"/>
        <w:numPr>
          <w:ilvl w:val="0"/>
          <w:numId w:val="7"/>
        </w:numPr>
        <w:spacing w:after="0" w:line="240" w:lineRule="auto"/>
        <w:rPr>
          <w:rFonts w:ascii="Noto Sans" w:eastAsia="Noto Sans" w:hAnsi="Noto Sans" w:cs="Noto Sans"/>
          <w:iCs/>
        </w:rPr>
      </w:pPr>
      <w:r>
        <w:rPr>
          <w:rFonts w:ascii="Noto Sans" w:eastAsia="Noto Sans" w:hAnsi="Noto Sans" w:cs="Noto Sans"/>
          <w:iCs/>
        </w:rPr>
        <w:t>Huis van het Kind</w:t>
      </w:r>
    </w:p>
    <w:p w:rsidR="009009EB" w:rsidRDefault="009009EB" w:rsidP="009009EB">
      <w:pPr>
        <w:pStyle w:val="Lijstalinea"/>
        <w:numPr>
          <w:ilvl w:val="0"/>
          <w:numId w:val="7"/>
        </w:numPr>
        <w:spacing w:after="0" w:line="240" w:lineRule="auto"/>
        <w:rPr>
          <w:rFonts w:ascii="Noto Sans" w:eastAsia="Noto Sans" w:hAnsi="Noto Sans" w:cs="Noto Sans"/>
          <w:iCs/>
        </w:rPr>
      </w:pPr>
      <w:r>
        <w:rPr>
          <w:rFonts w:ascii="Noto Sans" w:eastAsia="Noto Sans" w:hAnsi="Noto Sans" w:cs="Noto Sans"/>
          <w:iCs/>
        </w:rPr>
        <w:t>Flankerend onderwijsbeleid – Brugfiguren</w:t>
      </w:r>
    </w:p>
    <w:p w:rsidR="009009EB" w:rsidRDefault="009009EB" w:rsidP="009009EB">
      <w:pPr>
        <w:pStyle w:val="Lijstalinea"/>
        <w:numPr>
          <w:ilvl w:val="0"/>
          <w:numId w:val="7"/>
        </w:numPr>
        <w:spacing w:after="0" w:line="240" w:lineRule="auto"/>
        <w:rPr>
          <w:rFonts w:ascii="Noto Sans" w:eastAsia="Noto Sans" w:hAnsi="Noto Sans" w:cs="Noto Sans"/>
          <w:iCs/>
        </w:rPr>
      </w:pPr>
      <w:r>
        <w:rPr>
          <w:rFonts w:ascii="Noto Sans" w:eastAsia="Noto Sans" w:hAnsi="Noto Sans" w:cs="Noto Sans"/>
          <w:iCs/>
        </w:rPr>
        <w:t>Drugpunt</w:t>
      </w:r>
    </w:p>
    <w:p w:rsidR="009009EB" w:rsidRDefault="009009EB" w:rsidP="009009EB">
      <w:pPr>
        <w:pStyle w:val="Lijstalinea"/>
        <w:numPr>
          <w:ilvl w:val="0"/>
          <w:numId w:val="6"/>
        </w:numPr>
        <w:spacing w:after="0" w:line="240" w:lineRule="auto"/>
        <w:rPr>
          <w:rFonts w:ascii="Noto Sans" w:eastAsia="Noto Sans" w:hAnsi="Noto Sans" w:cs="Noto Sans"/>
          <w:iCs/>
        </w:rPr>
      </w:pPr>
      <w:r>
        <w:rPr>
          <w:rFonts w:ascii="Noto Sans" w:eastAsia="Noto Sans" w:hAnsi="Noto Sans" w:cs="Noto Sans"/>
          <w:iCs/>
        </w:rPr>
        <w:t>Team onthaal:</w:t>
      </w:r>
      <w:r>
        <w:rPr>
          <w:rFonts w:ascii="Noto Sans" w:eastAsia="Noto Sans" w:hAnsi="Noto Sans" w:cs="Noto Sans"/>
          <w:iCs/>
        </w:rPr>
        <w:br/>
        <w:t>Locatie: sociaal huis.</w:t>
      </w:r>
      <w:r w:rsidR="00BB6923">
        <w:rPr>
          <w:rFonts w:ascii="Noto Sans" w:eastAsia="Noto Sans" w:hAnsi="Noto Sans" w:cs="Noto Sans"/>
          <w:iCs/>
        </w:rPr>
        <w:br/>
        <w:t>Contactname: in voormiddag vrij, in namiddag op afspraak (09/3408604)</w:t>
      </w:r>
      <w:r w:rsidR="00BB6923">
        <w:rPr>
          <w:rFonts w:ascii="Noto Sans" w:eastAsia="Noto Sans" w:hAnsi="Noto Sans" w:cs="Noto Sans"/>
          <w:iCs/>
        </w:rPr>
        <w:br/>
        <w:t>Hier worden alle eerste contacten gelegd, indien de hulpvraag in maximaal 3 contacten te beantwoorden is, wordt dit door dit team opgenomen. Anders volgt er een doorverwijzing naar team begeleidingen.</w:t>
      </w:r>
    </w:p>
    <w:p w:rsidR="00BB6923" w:rsidRDefault="00BB6923" w:rsidP="00BB6923">
      <w:pPr>
        <w:pStyle w:val="Lijstalinea"/>
        <w:numPr>
          <w:ilvl w:val="0"/>
          <w:numId w:val="8"/>
        </w:numPr>
        <w:spacing w:after="0" w:line="240" w:lineRule="auto"/>
        <w:rPr>
          <w:rFonts w:ascii="Noto Sans" w:eastAsia="Noto Sans" w:hAnsi="Noto Sans" w:cs="Noto Sans"/>
          <w:iCs/>
        </w:rPr>
      </w:pPr>
      <w:r>
        <w:rPr>
          <w:rFonts w:ascii="Noto Sans" w:eastAsia="Noto Sans" w:hAnsi="Noto Sans" w:cs="Noto Sans"/>
          <w:iCs/>
        </w:rPr>
        <w:t>Thuiszorg (poetshulp, maaltijden aan huis, mindermobielen centrale, rolstoelvervoer, preventieve huisbezoeken 80-jarigen, indicatiestelling zorgverzekering).</w:t>
      </w:r>
    </w:p>
    <w:p w:rsidR="00BB6923" w:rsidRDefault="00BB6923" w:rsidP="00BB6923">
      <w:pPr>
        <w:pStyle w:val="Lijstalinea"/>
        <w:numPr>
          <w:ilvl w:val="0"/>
          <w:numId w:val="8"/>
        </w:numPr>
        <w:spacing w:after="0" w:line="240" w:lineRule="auto"/>
        <w:rPr>
          <w:rFonts w:ascii="Noto Sans" w:eastAsia="Noto Sans" w:hAnsi="Noto Sans" w:cs="Noto Sans"/>
          <w:iCs/>
        </w:rPr>
      </w:pPr>
      <w:r>
        <w:rPr>
          <w:rFonts w:ascii="Noto Sans" w:eastAsia="Noto Sans" w:hAnsi="Noto Sans" w:cs="Noto Sans"/>
          <w:iCs/>
        </w:rPr>
        <w:t>Residentiële zorg (informatie woonzorgcentra, borgstellingen (steun), referentieadres gedetineerden).</w:t>
      </w:r>
    </w:p>
    <w:p w:rsidR="00BB6923" w:rsidRDefault="00BB6923" w:rsidP="00BB6923">
      <w:pPr>
        <w:pStyle w:val="Lijstalinea"/>
        <w:numPr>
          <w:ilvl w:val="0"/>
          <w:numId w:val="8"/>
        </w:numPr>
        <w:spacing w:after="0" w:line="240" w:lineRule="auto"/>
        <w:rPr>
          <w:rFonts w:ascii="Noto Sans" w:eastAsia="Noto Sans" w:hAnsi="Noto Sans" w:cs="Noto Sans"/>
          <w:iCs/>
        </w:rPr>
      </w:pPr>
      <w:r>
        <w:rPr>
          <w:rFonts w:ascii="Noto Sans" w:eastAsia="Noto Sans" w:hAnsi="Noto Sans" w:cs="Noto Sans"/>
          <w:iCs/>
        </w:rPr>
        <w:t>Financiële hulpverlening (aanvragen pensioenen, parkeerkaarten, tegemoetkomingen, premies, tussenkomsten begrafenissen, verwarming, eenmalige afbetaling aan derden, …).</w:t>
      </w:r>
    </w:p>
    <w:p w:rsidR="00BB6923" w:rsidRDefault="00BB6923" w:rsidP="00BB6923">
      <w:pPr>
        <w:pStyle w:val="Lijstalinea"/>
        <w:numPr>
          <w:ilvl w:val="0"/>
          <w:numId w:val="6"/>
        </w:numPr>
        <w:spacing w:after="0" w:line="240" w:lineRule="auto"/>
        <w:rPr>
          <w:rFonts w:ascii="Noto Sans" w:eastAsia="Noto Sans" w:hAnsi="Noto Sans" w:cs="Noto Sans"/>
          <w:iCs/>
        </w:rPr>
      </w:pPr>
      <w:r>
        <w:rPr>
          <w:rFonts w:ascii="Noto Sans" w:eastAsia="Noto Sans" w:hAnsi="Noto Sans" w:cs="Noto Sans"/>
          <w:iCs/>
        </w:rPr>
        <w:t>Team begeleidingen:</w:t>
      </w:r>
      <w:r>
        <w:rPr>
          <w:rFonts w:ascii="Noto Sans" w:eastAsia="Noto Sans" w:hAnsi="Noto Sans" w:cs="Noto Sans"/>
          <w:iCs/>
        </w:rPr>
        <w:br/>
        <w:t>Locatie sociaal huis.</w:t>
      </w:r>
      <w:r>
        <w:rPr>
          <w:rFonts w:ascii="Noto Sans" w:eastAsia="Noto Sans" w:hAnsi="Noto Sans" w:cs="Noto Sans"/>
          <w:iCs/>
        </w:rPr>
        <w:br/>
        <w:t>Contactname: enkel op afspraak (09/3408604)</w:t>
      </w:r>
      <w:r>
        <w:rPr>
          <w:rFonts w:ascii="Noto Sans" w:eastAsia="Noto Sans" w:hAnsi="Noto Sans" w:cs="Noto Sans"/>
          <w:iCs/>
        </w:rPr>
        <w:br/>
        <w:t>Hier wordt alle langlopende begeleiding opgenomen via verwijzing onthaal.</w:t>
      </w:r>
    </w:p>
    <w:p w:rsidR="00BB6923" w:rsidRDefault="00BB6923" w:rsidP="00BB6923">
      <w:pPr>
        <w:pStyle w:val="Lijstalinea"/>
        <w:numPr>
          <w:ilvl w:val="0"/>
          <w:numId w:val="9"/>
        </w:numPr>
        <w:spacing w:after="0" w:line="240" w:lineRule="auto"/>
        <w:rPr>
          <w:rFonts w:ascii="Noto Sans" w:eastAsia="Noto Sans" w:hAnsi="Noto Sans" w:cs="Noto Sans"/>
          <w:iCs/>
        </w:rPr>
      </w:pPr>
      <w:r>
        <w:rPr>
          <w:rFonts w:ascii="Noto Sans" w:eastAsia="Noto Sans" w:hAnsi="Noto Sans" w:cs="Noto Sans"/>
          <w:iCs/>
        </w:rPr>
        <w:t>Arbeidsbegeleiding</w:t>
      </w:r>
    </w:p>
    <w:p w:rsidR="00BB6923" w:rsidRDefault="00BB6923" w:rsidP="00BB6923">
      <w:pPr>
        <w:pStyle w:val="Lijstalinea"/>
        <w:numPr>
          <w:ilvl w:val="0"/>
          <w:numId w:val="9"/>
        </w:numPr>
        <w:spacing w:after="0" w:line="240" w:lineRule="auto"/>
        <w:rPr>
          <w:rFonts w:ascii="Noto Sans" w:eastAsia="Noto Sans" w:hAnsi="Noto Sans" w:cs="Noto Sans"/>
          <w:iCs/>
        </w:rPr>
      </w:pPr>
      <w:r>
        <w:rPr>
          <w:rFonts w:ascii="Noto Sans" w:eastAsia="Noto Sans" w:hAnsi="Noto Sans" w:cs="Noto Sans"/>
          <w:iCs/>
        </w:rPr>
        <w:t>Budgetbeheer en –begeleiding en collectieve schuldbemiddeling</w:t>
      </w:r>
    </w:p>
    <w:p w:rsidR="00BB6923" w:rsidRDefault="00BB6923" w:rsidP="00BB6923">
      <w:pPr>
        <w:pStyle w:val="Lijstalinea"/>
        <w:numPr>
          <w:ilvl w:val="0"/>
          <w:numId w:val="9"/>
        </w:numPr>
        <w:spacing w:after="0" w:line="240" w:lineRule="auto"/>
        <w:rPr>
          <w:rFonts w:ascii="Noto Sans" w:eastAsia="Noto Sans" w:hAnsi="Noto Sans" w:cs="Noto Sans"/>
          <w:iCs/>
        </w:rPr>
      </w:pPr>
      <w:r>
        <w:rPr>
          <w:rFonts w:ascii="Noto Sans" w:eastAsia="Noto Sans" w:hAnsi="Noto Sans" w:cs="Noto Sans"/>
          <w:iCs/>
        </w:rPr>
        <w:t>Financiële hulpverlening (leefloon, steun aan vreemdelingen</w:t>
      </w:r>
      <w:r w:rsidR="0037253B">
        <w:rPr>
          <w:rFonts w:ascii="Noto Sans" w:eastAsia="Noto Sans" w:hAnsi="Noto Sans" w:cs="Noto Sans"/>
          <w:iCs/>
        </w:rPr>
        <w:t>)</w:t>
      </w:r>
    </w:p>
    <w:p w:rsidR="0037253B" w:rsidRDefault="0037253B" w:rsidP="00BB6923">
      <w:pPr>
        <w:pStyle w:val="Lijstalinea"/>
        <w:numPr>
          <w:ilvl w:val="0"/>
          <w:numId w:val="9"/>
        </w:numPr>
        <w:spacing w:after="0" w:line="240" w:lineRule="auto"/>
        <w:rPr>
          <w:rFonts w:ascii="Noto Sans" w:eastAsia="Noto Sans" w:hAnsi="Noto Sans" w:cs="Noto Sans"/>
          <w:iCs/>
        </w:rPr>
      </w:pPr>
      <w:r>
        <w:rPr>
          <w:rFonts w:ascii="Noto Sans" w:eastAsia="Noto Sans" w:hAnsi="Noto Sans" w:cs="Noto Sans"/>
          <w:iCs/>
        </w:rPr>
        <w:t>Woonbegeleiding</w:t>
      </w:r>
    </w:p>
    <w:p w:rsidR="0037253B" w:rsidRDefault="0037253B" w:rsidP="0037253B">
      <w:pPr>
        <w:pStyle w:val="Lijstalinea"/>
        <w:numPr>
          <w:ilvl w:val="0"/>
          <w:numId w:val="6"/>
        </w:numPr>
        <w:spacing w:after="0" w:line="240" w:lineRule="auto"/>
        <w:rPr>
          <w:rFonts w:ascii="Noto Sans" w:eastAsia="Noto Sans" w:hAnsi="Noto Sans" w:cs="Noto Sans"/>
          <w:iCs/>
        </w:rPr>
      </w:pPr>
      <w:r>
        <w:rPr>
          <w:rFonts w:ascii="Noto Sans" w:eastAsia="Noto Sans" w:hAnsi="Noto Sans" w:cs="Noto Sans"/>
          <w:iCs/>
        </w:rPr>
        <w:t>Externe diensten onder dak in sociaal huis:</w:t>
      </w:r>
    </w:p>
    <w:p w:rsidR="0037253B" w:rsidRDefault="0037253B" w:rsidP="0037253B">
      <w:pPr>
        <w:pStyle w:val="Lijstalinea"/>
        <w:numPr>
          <w:ilvl w:val="0"/>
          <w:numId w:val="10"/>
        </w:numPr>
        <w:spacing w:after="0" w:line="240" w:lineRule="auto"/>
        <w:rPr>
          <w:rFonts w:ascii="Noto Sans" w:eastAsia="Noto Sans" w:hAnsi="Noto Sans" w:cs="Noto Sans"/>
          <w:iCs/>
        </w:rPr>
      </w:pPr>
      <w:r>
        <w:rPr>
          <w:rFonts w:ascii="Noto Sans" w:eastAsia="Noto Sans" w:hAnsi="Noto Sans" w:cs="Noto Sans"/>
          <w:iCs/>
        </w:rPr>
        <w:t>Ondersteuningsnet Lokeren</w:t>
      </w:r>
    </w:p>
    <w:p w:rsidR="0037253B" w:rsidRDefault="0037253B" w:rsidP="0037253B">
      <w:pPr>
        <w:pStyle w:val="Lijstalinea"/>
        <w:numPr>
          <w:ilvl w:val="0"/>
          <w:numId w:val="10"/>
        </w:numPr>
        <w:spacing w:after="0" w:line="240" w:lineRule="auto"/>
        <w:rPr>
          <w:rFonts w:ascii="Noto Sans" w:eastAsia="Noto Sans" w:hAnsi="Noto Sans" w:cs="Noto Sans"/>
          <w:iCs/>
        </w:rPr>
      </w:pPr>
      <w:r>
        <w:rPr>
          <w:rFonts w:ascii="Noto Sans" w:eastAsia="Noto Sans" w:hAnsi="Noto Sans" w:cs="Noto Sans"/>
          <w:iCs/>
        </w:rPr>
        <w:t>Wijkwerken</w:t>
      </w:r>
    </w:p>
    <w:p w:rsidR="0037253B" w:rsidRDefault="0037253B" w:rsidP="0037253B">
      <w:pPr>
        <w:pStyle w:val="Lijstalinea"/>
        <w:numPr>
          <w:ilvl w:val="0"/>
          <w:numId w:val="10"/>
        </w:numPr>
        <w:spacing w:after="0" w:line="240" w:lineRule="auto"/>
        <w:rPr>
          <w:rFonts w:ascii="Noto Sans" w:eastAsia="Noto Sans" w:hAnsi="Noto Sans" w:cs="Noto Sans"/>
          <w:iCs/>
        </w:rPr>
      </w:pPr>
      <w:r>
        <w:rPr>
          <w:rFonts w:ascii="Noto Sans" w:eastAsia="Noto Sans" w:hAnsi="Noto Sans" w:cs="Noto Sans"/>
          <w:iCs/>
        </w:rPr>
        <w:lastRenderedPageBreak/>
        <w:t>VDAB</w:t>
      </w:r>
    </w:p>
    <w:p w:rsidR="0037253B" w:rsidRDefault="0037253B" w:rsidP="0037253B">
      <w:pPr>
        <w:pStyle w:val="Lijstalinea"/>
        <w:numPr>
          <w:ilvl w:val="0"/>
          <w:numId w:val="10"/>
        </w:numPr>
        <w:spacing w:after="0" w:line="240" w:lineRule="auto"/>
        <w:rPr>
          <w:rFonts w:ascii="Noto Sans" w:eastAsia="Noto Sans" w:hAnsi="Noto Sans" w:cs="Noto Sans"/>
          <w:iCs/>
        </w:rPr>
      </w:pPr>
      <w:r>
        <w:rPr>
          <w:rFonts w:ascii="Noto Sans" w:eastAsia="Noto Sans" w:hAnsi="Noto Sans" w:cs="Noto Sans"/>
          <w:iCs/>
        </w:rPr>
        <w:t>Zitdagen pensioendiensten</w:t>
      </w:r>
    </w:p>
    <w:p w:rsidR="0037253B" w:rsidRDefault="0037253B" w:rsidP="0037253B">
      <w:pPr>
        <w:pStyle w:val="Lijstalinea"/>
        <w:numPr>
          <w:ilvl w:val="0"/>
          <w:numId w:val="10"/>
        </w:numPr>
        <w:spacing w:line="240" w:lineRule="auto"/>
        <w:rPr>
          <w:rFonts w:ascii="Noto Sans" w:eastAsia="Noto Sans" w:hAnsi="Noto Sans" w:cs="Noto Sans"/>
          <w:iCs/>
        </w:rPr>
      </w:pPr>
      <w:r>
        <w:rPr>
          <w:rFonts w:ascii="Noto Sans" w:eastAsia="Noto Sans" w:hAnsi="Noto Sans" w:cs="Noto Sans"/>
          <w:iCs/>
        </w:rPr>
        <w:t>Zitdagen sociaal verhuurkantoor.</w:t>
      </w:r>
      <w:bookmarkStart w:id="0" w:name="_GoBack"/>
      <w:bookmarkEnd w:id="0"/>
    </w:p>
    <w:p w:rsidR="0037253B" w:rsidRPr="0037253B" w:rsidRDefault="0037253B" w:rsidP="0037253B">
      <w:pPr>
        <w:spacing w:line="240" w:lineRule="auto"/>
        <w:ind w:left="360"/>
        <w:rPr>
          <w:rFonts w:ascii="Noto Sans" w:eastAsia="Noto Sans" w:hAnsi="Noto Sans" w:cs="Noto Sans"/>
          <w:iCs/>
        </w:rPr>
      </w:pPr>
      <w:r>
        <w:rPr>
          <w:rFonts w:ascii="Noto Sans" w:eastAsia="Noto Sans" w:hAnsi="Noto Sans" w:cs="Noto Sans"/>
          <w:iCs/>
        </w:rPr>
        <w:t>Besl.: aktename.</w:t>
      </w:r>
    </w:p>
    <w:p w:rsidR="0037253B" w:rsidRDefault="00357D93" w:rsidP="0037253B">
      <w:pPr>
        <w:numPr>
          <w:ilvl w:val="0"/>
          <w:numId w:val="2"/>
        </w:numPr>
        <w:spacing w:after="0" w:line="240" w:lineRule="auto"/>
        <w:rPr>
          <w:rFonts w:ascii="Noto Sans" w:eastAsia="Noto Sans" w:hAnsi="Noto Sans" w:cs="Noto Sans"/>
        </w:rPr>
      </w:pPr>
      <w:r>
        <w:rPr>
          <w:rFonts w:ascii="Noto Sans" w:eastAsia="Noto Sans" w:hAnsi="Noto Sans" w:cs="Noto Sans"/>
        </w:rPr>
        <w:t>Varia.</w:t>
      </w:r>
      <w:r w:rsidR="0037253B">
        <w:rPr>
          <w:rFonts w:ascii="Noto Sans" w:eastAsia="Noto Sans" w:hAnsi="Noto Sans" w:cs="Noto Sans"/>
        </w:rPr>
        <w:br/>
        <w:t>Volgende punten werden vermeld maar doorverwezen naar agenda volgende vergadering:</w:t>
      </w:r>
    </w:p>
    <w:p w:rsidR="00B648A7" w:rsidRDefault="0037253B" w:rsidP="00C4068E">
      <w:pPr>
        <w:pStyle w:val="Lijstalinea"/>
        <w:numPr>
          <w:ilvl w:val="0"/>
          <w:numId w:val="11"/>
        </w:numPr>
        <w:spacing w:after="0" w:line="240" w:lineRule="auto"/>
        <w:rPr>
          <w:rFonts w:ascii="Noto Sans" w:eastAsia="Noto Sans" w:hAnsi="Noto Sans" w:cs="Noto Sans"/>
        </w:rPr>
      </w:pPr>
      <w:r w:rsidRPr="0037253B">
        <w:rPr>
          <w:rFonts w:ascii="Noto Sans" w:eastAsia="Noto Sans" w:hAnsi="Noto Sans" w:cs="Noto Sans"/>
        </w:rPr>
        <w:t>sociale economie: nieuwe richtlijnen ?</w:t>
      </w:r>
    </w:p>
    <w:p w:rsidR="0037253B" w:rsidRDefault="0037253B" w:rsidP="00C4068E">
      <w:pPr>
        <w:pStyle w:val="Lijstalinea"/>
        <w:numPr>
          <w:ilvl w:val="0"/>
          <w:numId w:val="11"/>
        </w:numPr>
        <w:spacing w:after="0" w:line="240" w:lineRule="auto"/>
        <w:rPr>
          <w:rFonts w:ascii="Noto Sans" w:eastAsia="Noto Sans" w:hAnsi="Noto Sans" w:cs="Noto Sans"/>
        </w:rPr>
      </w:pPr>
      <w:r>
        <w:rPr>
          <w:rFonts w:ascii="Noto Sans" w:eastAsia="Noto Sans" w:hAnsi="Noto Sans" w:cs="Noto Sans"/>
        </w:rPr>
        <w:t>nieuw mobiliteitsrapport (rapport van de armoede)</w:t>
      </w:r>
    </w:p>
    <w:p w:rsidR="0037253B" w:rsidRPr="0037253B" w:rsidRDefault="0037253B" w:rsidP="0037253B">
      <w:pPr>
        <w:pStyle w:val="Lijstalinea"/>
        <w:numPr>
          <w:ilvl w:val="0"/>
          <w:numId w:val="11"/>
        </w:numPr>
        <w:spacing w:line="240" w:lineRule="auto"/>
        <w:rPr>
          <w:rFonts w:ascii="Noto Sans" w:eastAsia="Noto Sans" w:hAnsi="Noto Sans" w:cs="Noto Sans"/>
        </w:rPr>
      </w:pPr>
      <w:r>
        <w:rPr>
          <w:rFonts w:ascii="Noto Sans" w:eastAsia="Noto Sans" w:hAnsi="Noto Sans" w:cs="Noto Sans"/>
        </w:rPr>
        <w:t>introductie andere vergaderstijl ?</w:t>
      </w:r>
      <w:r>
        <w:rPr>
          <w:rFonts w:ascii="Noto Sans" w:eastAsia="Noto Sans" w:hAnsi="Noto Sans" w:cs="Noto Sans"/>
        </w:rPr>
        <w:br/>
        <w:t>Bezoeken aan en vergadering bij deelnemende organisaties, wandelvergadering, combinatie van …</w:t>
      </w:r>
      <w:r w:rsidR="00C4068E">
        <w:rPr>
          <w:rFonts w:ascii="Noto Sans" w:eastAsia="Noto Sans" w:hAnsi="Noto Sans" w:cs="Noto Sans"/>
        </w:rPr>
        <w:t xml:space="preserve"> -&gt; welzijn op het werk.</w:t>
      </w:r>
    </w:p>
    <w:p w:rsidR="00B648A7" w:rsidRDefault="00357D93">
      <w:pPr>
        <w:numPr>
          <w:ilvl w:val="0"/>
          <w:numId w:val="2"/>
        </w:numPr>
        <w:spacing w:line="240" w:lineRule="auto"/>
        <w:rPr>
          <w:rFonts w:ascii="Noto Sans" w:eastAsia="Noto Sans" w:hAnsi="Noto Sans" w:cs="Noto Sans"/>
        </w:rPr>
      </w:pPr>
      <w:r>
        <w:rPr>
          <w:rFonts w:ascii="Noto Sans" w:eastAsia="Noto Sans" w:hAnsi="Noto Sans" w:cs="Noto Sans"/>
        </w:rPr>
        <w:t>Data en uren samenkomsten 2019.</w:t>
      </w:r>
    </w:p>
    <w:p w:rsidR="00B648A7" w:rsidRPr="00C4068E" w:rsidRDefault="00C4068E" w:rsidP="00C4068E">
      <w:pPr>
        <w:spacing w:after="0" w:line="240" w:lineRule="auto"/>
        <w:ind w:left="720"/>
      </w:pPr>
      <w:r w:rsidRPr="00C4068E">
        <w:rPr>
          <w:rFonts w:ascii="Noto Sans" w:eastAsia="Noto Sans" w:hAnsi="Noto Sans" w:cs="Noto Sans"/>
          <w:iCs/>
        </w:rPr>
        <w:t>27.03, 26.06, 25.09 en 18.12.</w:t>
      </w:r>
    </w:p>
    <w:sectPr w:rsidR="00B648A7" w:rsidRPr="00C4068E"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F4B" w:rsidRDefault="00357D93">
      <w:pPr>
        <w:spacing w:after="0" w:line="240" w:lineRule="auto"/>
      </w:pPr>
      <w:r>
        <w:separator/>
      </w:r>
    </w:p>
  </w:endnote>
  <w:endnote w:type="continuationSeparator" w:id="0">
    <w:p w:rsidR="00EE0F4B" w:rsidRDefault="0035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">
    <w:panose1 w:val="020B0502040504020204"/>
    <w:charset w:val="00"/>
    <w:family w:val="swiss"/>
    <w:pitch w:val="variable"/>
    <w:sig w:usb0="E0000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F4B" w:rsidRDefault="00357D93">
      <w:pPr>
        <w:spacing w:after="0" w:line="240" w:lineRule="auto"/>
      </w:pPr>
      <w:r>
        <w:separator/>
      </w:r>
    </w:p>
  </w:footnote>
  <w:footnote w:type="continuationSeparator" w:id="0">
    <w:p w:rsidR="00EE0F4B" w:rsidRDefault="00357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926C2"/>
    <w:multiLevelType w:val="hybridMultilevel"/>
    <w:tmpl w:val="589A950E"/>
    <w:lvl w:ilvl="0" w:tplc="0813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60E2AC8"/>
    <w:multiLevelType w:val="hybridMultilevel"/>
    <w:tmpl w:val="975C1EAA"/>
    <w:numStyleLink w:val="Gemporteerdestijl2"/>
  </w:abstractNum>
  <w:abstractNum w:abstractNumId="2" w15:restartNumberingAfterBreak="0">
    <w:nsid w:val="2EBA61AD"/>
    <w:multiLevelType w:val="hybridMultilevel"/>
    <w:tmpl w:val="F9D04382"/>
    <w:lvl w:ilvl="0" w:tplc="08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017492"/>
    <w:multiLevelType w:val="hybridMultilevel"/>
    <w:tmpl w:val="975C1EAA"/>
    <w:styleLink w:val="Gemporteerdestijl2"/>
    <w:lvl w:ilvl="0" w:tplc="AEB285EC">
      <w:start w:val="1"/>
      <w:numFmt w:val="bullet"/>
      <w:lvlText w:val="✓"/>
      <w:lvlJc w:val="left"/>
      <w:pPr>
        <w:ind w:left="11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E04E76">
      <w:start w:val="1"/>
      <w:numFmt w:val="bullet"/>
      <w:lvlText w:val="o"/>
      <w:lvlJc w:val="left"/>
      <w:pPr>
        <w:ind w:left="149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EAA51C">
      <w:start w:val="1"/>
      <w:numFmt w:val="bullet"/>
      <w:lvlText w:val="▪"/>
      <w:lvlJc w:val="left"/>
      <w:pPr>
        <w:ind w:left="22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9E22B4">
      <w:start w:val="1"/>
      <w:numFmt w:val="bullet"/>
      <w:lvlText w:val="•"/>
      <w:lvlJc w:val="left"/>
      <w:pPr>
        <w:ind w:left="29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F85DC6">
      <w:start w:val="1"/>
      <w:numFmt w:val="bullet"/>
      <w:lvlText w:val="o"/>
      <w:lvlJc w:val="left"/>
      <w:pPr>
        <w:ind w:left="365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F8C3D6">
      <w:start w:val="1"/>
      <w:numFmt w:val="bullet"/>
      <w:lvlText w:val="▪"/>
      <w:lvlJc w:val="left"/>
      <w:pPr>
        <w:ind w:left="43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B66904">
      <w:start w:val="1"/>
      <w:numFmt w:val="bullet"/>
      <w:lvlText w:val="•"/>
      <w:lvlJc w:val="left"/>
      <w:pPr>
        <w:ind w:left="50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BC2B46">
      <w:start w:val="1"/>
      <w:numFmt w:val="bullet"/>
      <w:lvlText w:val="o"/>
      <w:lvlJc w:val="left"/>
      <w:pPr>
        <w:ind w:left="581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14865A">
      <w:start w:val="1"/>
      <w:numFmt w:val="bullet"/>
      <w:lvlText w:val="▪"/>
      <w:lvlJc w:val="left"/>
      <w:pPr>
        <w:ind w:left="65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99E09C9"/>
    <w:multiLevelType w:val="hybridMultilevel"/>
    <w:tmpl w:val="1DFA4332"/>
    <w:lvl w:ilvl="0" w:tplc="0813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FDA1C99"/>
    <w:multiLevelType w:val="multilevel"/>
    <w:tmpl w:val="F9DC2F30"/>
    <w:numStyleLink w:val="Gemporteerdestijl1"/>
  </w:abstractNum>
  <w:abstractNum w:abstractNumId="6" w15:restartNumberingAfterBreak="0">
    <w:nsid w:val="5AD14A8D"/>
    <w:multiLevelType w:val="hybridMultilevel"/>
    <w:tmpl w:val="F3988FC0"/>
    <w:lvl w:ilvl="0" w:tplc="85220FF2">
      <w:numFmt w:val="bullet"/>
      <w:lvlText w:val="-"/>
      <w:lvlJc w:val="left"/>
      <w:pPr>
        <w:ind w:left="1080" w:hanging="360"/>
      </w:pPr>
      <w:rPr>
        <w:rFonts w:ascii="Noto Sans" w:eastAsia="Noto Sans" w:hAnsi="Noto Sans" w:cs="Noto San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D1633A"/>
    <w:multiLevelType w:val="hybridMultilevel"/>
    <w:tmpl w:val="E6D8B428"/>
    <w:lvl w:ilvl="0" w:tplc="0813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EE63EA5"/>
    <w:multiLevelType w:val="hybridMultilevel"/>
    <w:tmpl w:val="1F3E162E"/>
    <w:lvl w:ilvl="0" w:tplc="0813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FF65EED"/>
    <w:multiLevelType w:val="hybridMultilevel"/>
    <w:tmpl w:val="F9DC2F30"/>
    <w:styleLink w:val="Gemporteerdestijl1"/>
    <w:lvl w:ilvl="0" w:tplc="B3D0D1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FAE2E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3A7A5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20C94F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B16D84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B86FE6A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EC2E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8688BE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964A74A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5"/>
    <w:lvlOverride w:ilvl="0">
      <w:startOverride w:val="4"/>
    </w:lvlOverride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A7"/>
    <w:rsid w:val="00357D93"/>
    <w:rsid w:val="0037253B"/>
    <w:rsid w:val="003B7107"/>
    <w:rsid w:val="007A4E89"/>
    <w:rsid w:val="009009EB"/>
    <w:rsid w:val="00965075"/>
    <w:rsid w:val="00A85D29"/>
    <w:rsid w:val="00B648A7"/>
    <w:rsid w:val="00BB6923"/>
    <w:rsid w:val="00C4068E"/>
    <w:rsid w:val="00EE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4832"/>
  <w15:docId w15:val="{0E041EB1-1D2F-4348-B4ED-338C0614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l-BE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after="200" w:line="276" w:lineRule="auto"/>
    </w:pPr>
    <w:rPr>
      <w:rFonts w:ascii="Calibri" w:eastAsia="Calibri" w:hAnsi="Calibri" w:cs="Calibri"/>
      <w:color w:val="262626"/>
      <w:u w:color="262626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Gemporteerdestijl1">
    <w:name w:val="Geïmporteerde stijl 1"/>
    <w:pPr>
      <w:numPr>
        <w:numId w:val="1"/>
      </w:numPr>
    </w:pPr>
  </w:style>
  <w:style w:type="paragraph" w:styleId="Lijstalinea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262626"/>
      <w:u w:color="262626"/>
      <w:lang w:val="en-US"/>
    </w:rPr>
  </w:style>
  <w:style w:type="numbering" w:customStyle="1" w:styleId="Gemporteerdestijl2">
    <w:name w:val="Geïmporteerde stijl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Lokeren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Apers Freddy</dc:creator>
  <cp:lastModifiedBy>Apers Freddy</cp:lastModifiedBy>
  <cp:revision>2</cp:revision>
  <dcterms:created xsi:type="dcterms:W3CDTF">2019-01-11T15:50:00Z</dcterms:created>
  <dcterms:modified xsi:type="dcterms:W3CDTF">2019-01-11T15:50:00Z</dcterms:modified>
</cp:coreProperties>
</file>