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718" w:rsidRDefault="007C2AC7" w:rsidP="008E0718">
      <w:pPr>
        <w:spacing w:after="240"/>
        <w:ind w:left="3544"/>
        <w:rPr>
          <w:rFonts w:ascii="Noto Sans" w:hAnsi="Noto Sans" w:cs="Arial"/>
          <w:i/>
          <w:color w:val="6B6C6B"/>
          <w:sz w:val="30"/>
          <w:szCs w:val="30"/>
        </w:rPr>
      </w:pPr>
      <w:r>
        <w:rPr>
          <w:rFonts w:ascii="Noto Sans" w:hAnsi="Noto Sans"/>
          <w:b/>
          <w:noProof/>
          <w:color w:val="6B6C6B"/>
          <w:sz w:val="64"/>
          <w:szCs w:val="64"/>
          <w:lang w:val="nl-BE" w:eastAsia="nl-BE"/>
        </w:rPr>
        <w:drawing>
          <wp:anchor distT="0" distB="0" distL="114300" distR="114300" simplePos="0" relativeHeight="251658240" behindDoc="0" locked="0" layoutInCell="1" allowOverlap="1" wp14:anchorId="4674D4F7" wp14:editId="4674D4F8">
            <wp:simplePos x="3164205" y="914400"/>
            <wp:positionH relativeFrom="margin">
              <wp:align>left</wp:align>
            </wp:positionH>
            <wp:positionV relativeFrom="margin">
              <wp:align>top</wp:align>
            </wp:positionV>
            <wp:extent cx="1859280" cy="1233805"/>
            <wp:effectExtent l="0" t="0" r="7620" b="444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9280" cy="1233805"/>
                    </a:xfrm>
                    <a:prstGeom prst="rect">
                      <a:avLst/>
                    </a:prstGeom>
                  </pic:spPr>
                </pic:pic>
              </a:graphicData>
            </a:graphic>
          </wp:anchor>
        </w:drawing>
      </w:r>
    </w:p>
    <w:sdt>
      <w:sdtPr>
        <w:rPr>
          <w:rFonts w:ascii="Noto Sans" w:hAnsi="Noto Sans"/>
          <w:b/>
          <w:color w:val="6B6C6B"/>
          <w:sz w:val="64"/>
          <w:szCs w:val="64"/>
        </w:rPr>
        <w:id w:val="328027338"/>
        <w:placeholder>
          <w:docPart w:val="60EEA2C9D914404C83BDEA764BE376A1"/>
        </w:placeholder>
      </w:sdtPr>
      <w:sdtEndPr/>
      <w:sdtContent>
        <w:p w:rsidR="008E0718" w:rsidRDefault="00FB2892" w:rsidP="008E0718">
          <w:pPr>
            <w:spacing w:after="240"/>
            <w:ind w:left="3544"/>
            <w:rPr>
              <w:rFonts w:ascii="Noto Sans" w:hAnsi="Noto Sans" w:cs="Arial"/>
              <w:i/>
              <w:color w:val="6B6C6B"/>
              <w:sz w:val="30"/>
              <w:szCs w:val="30"/>
            </w:rPr>
          </w:pPr>
          <w:r>
            <w:rPr>
              <w:rFonts w:ascii="Noto Sans" w:hAnsi="Noto Sans" w:cs="Arial"/>
              <w:i/>
              <w:color w:val="auto"/>
              <w:sz w:val="24"/>
              <w:szCs w:val="24"/>
            </w:rPr>
            <w:t>25.09.2019</w:t>
          </w:r>
          <w:r w:rsidR="008E0718">
            <w:rPr>
              <w:rFonts w:ascii="Noto Sans" w:hAnsi="Noto Sans" w:cs="Arial"/>
              <w:i/>
              <w:color w:val="6B6C6B"/>
              <w:sz w:val="30"/>
              <w:szCs w:val="30"/>
            </w:rPr>
            <w:br/>
          </w:r>
          <w:r w:rsidR="008E0718">
            <w:rPr>
              <w:rFonts w:ascii="Noto Sans" w:hAnsi="Noto Sans" w:cs="Arial"/>
              <w:noProof/>
              <w:lang w:val="nl-BE" w:eastAsia="nl-BE"/>
            </w:rPr>
            <w:drawing>
              <wp:inline distT="0" distB="0" distL="0" distR="0" wp14:anchorId="4674D4F9" wp14:editId="4674D4FA">
                <wp:extent cx="1212215" cy="41275"/>
                <wp:effectExtent l="0" t="0" r="698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215" cy="41275"/>
                        </a:xfrm>
                        <a:prstGeom prst="rect">
                          <a:avLst/>
                        </a:prstGeom>
                        <a:noFill/>
                        <a:ln>
                          <a:noFill/>
                        </a:ln>
                      </pic:spPr>
                    </pic:pic>
                  </a:graphicData>
                </a:graphic>
              </wp:inline>
            </w:drawing>
          </w:r>
        </w:p>
        <w:p w:rsidR="008E0718" w:rsidRDefault="00F1144C" w:rsidP="008E0718">
          <w:pPr>
            <w:spacing w:after="240"/>
            <w:ind w:left="3544"/>
            <w:rPr>
              <w:rFonts w:ascii="Noto Sans" w:hAnsi="Noto Sans" w:cs="Arial"/>
              <w:b/>
              <w:color w:val="005A66"/>
              <w:sz w:val="48"/>
              <w:szCs w:val="48"/>
            </w:rPr>
          </w:pPr>
          <w:proofErr w:type="spellStart"/>
          <w:r>
            <w:rPr>
              <w:rFonts w:ascii="Noto Sans" w:hAnsi="Noto Sans" w:cs="Arial"/>
              <w:b/>
              <w:color w:val="005A66"/>
              <w:sz w:val="48"/>
              <w:szCs w:val="48"/>
            </w:rPr>
            <w:t>Verslag</w:t>
          </w:r>
          <w:proofErr w:type="spellEnd"/>
          <w:r w:rsidR="00D56A3D">
            <w:rPr>
              <w:rFonts w:ascii="Noto Sans" w:hAnsi="Noto Sans" w:cs="Arial"/>
              <w:b/>
              <w:color w:val="005A66"/>
              <w:sz w:val="48"/>
              <w:szCs w:val="48"/>
            </w:rPr>
            <w:t xml:space="preserve"> </w:t>
          </w:r>
          <w:proofErr w:type="spellStart"/>
          <w:r w:rsidR="00D56A3D">
            <w:rPr>
              <w:rFonts w:ascii="Noto Sans" w:hAnsi="Noto Sans" w:cs="Arial"/>
              <w:b/>
              <w:color w:val="005A66"/>
              <w:sz w:val="48"/>
              <w:szCs w:val="48"/>
            </w:rPr>
            <w:t>Welzijnsraad</w:t>
          </w:r>
          <w:proofErr w:type="spellEnd"/>
          <w:r w:rsidR="008E0718">
            <w:rPr>
              <w:rFonts w:ascii="Noto Sans" w:hAnsi="Noto Sans" w:cs="Arial"/>
              <w:b/>
              <w:color w:val="005A66"/>
              <w:sz w:val="48"/>
              <w:szCs w:val="48"/>
            </w:rPr>
            <w:br/>
          </w:r>
          <w:r w:rsidR="001D0089">
            <w:rPr>
              <w:rFonts w:ascii="Noto Sans" w:hAnsi="Noto Sans" w:cs="Arial"/>
              <w:b/>
              <w:color w:val="005A66"/>
              <w:sz w:val="48"/>
              <w:szCs w:val="48"/>
            </w:rPr>
            <w:t>2</w:t>
          </w:r>
          <w:r w:rsidR="00FB2892">
            <w:rPr>
              <w:rFonts w:ascii="Noto Sans" w:hAnsi="Noto Sans" w:cs="Arial"/>
              <w:b/>
              <w:color w:val="005A66"/>
              <w:sz w:val="48"/>
              <w:szCs w:val="48"/>
            </w:rPr>
            <w:t xml:space="preserve">5 </w:t>
          </w:r>
          <w:proofErr w:type="spellStart"/>
          <w:r w:rsidR="00FB2892">
            <w:rPr>
              <w:rFonts w:ascii="Noto Sans" w:hAnsi="Noto Sans" w:cs="Arial"/>
              <w:b/>
              <w:color w:val="005A66"/>
              <w:sz w:val="48"/>
              <w:szCs w:val="48"/>
            </w:rPr>
            <w:t>september</w:t>
          </w:r>
          <w:proofErr w:type="spellEnd"/>
          <w:r w:rsidR="00C3527C">
            <w:rPr>
              <w:rFonts w:ascii="Noto Sans" w:hAnsi="Noto Sans" w:cs="Arial"/>
              <w:b/>
              <w:color w:val="005A66"/>
              <w:sz w:val="48"/>
              <w:szCs w:val="48"/>
            </w:rPr>
            <w:t xml:space="preserve"> </w:t>
          </w:r>
          <w:r w:rsidR="0016528D">
            <w:rPr>
              <w:rFonts w:ascii="Noto Sans" w:hAnsi="Noto Sans" w:cs="Arial"/>
              <w:b/>
              <w:color w:val="005A66"/>
              <w:sz w:val="48"/>
              <w:szCs w:val="48"/>
            </w:rPr>
            <w:t>201</w:t>
          </w:r>
          <w:r w:rsidR="00C3527C">
            <w:rPr>
              <w:rFonts w:ascii="Noto Sans" w:hAnsi="Noto Sans" w:cs="Arial"/>
              <w:b/>
              <w:color w:val="005A66"/>
              <w:sz w:val="48"/>
              <w:szCs w:val="48"/>
            </w:rPr>
            <w:t>9</w:t>
          </w:r>
        </w:p>
      </w:sdtContent>
    </w:sdt>
    <w:p w:rsidR="008E0718" w:rsidRDefault="008E0718" w:rsidP="008E0718">
      <w:pPr>
        <w:spacing w:after="240"/>
        <w:jc w:val="center"/>
        <w:rPr>
          <w:rFonts w:ascii="Noto Sans" w:hAnsi="Noto Sans"/>
          <w:b/>
        </w:rPr>
      </w:pPr>
      <w:r>
        <w:rPr>
          <w:rFonts w:ascii="Noto Sans" w:hAnsi="Noto Sans" w:cs="Arial"/>
          <w:noProof/>
          <w:lang w:val="nl-BE" w:eastAsia="nl-BE"/>
        </w:rPr>
        <w:drawing>
          <wp:inline distT="0" distB="0" distL="0" distR="0" wp14:anchorId="4674D4FB" wp14:editId="4674D4FC">
            <wp:extent cx="1212215" cy="41275"/>
            <wp:effectExtent l="0" t="0" r="698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215" cy="41275"/>
                    </a:xfrm>
                    <a:prstGeom prst="rect">
                      <a:avLst/>
                    </a:prstGeom>
                    <a:noFill/>
                    <a:ln>
                      <a:noFill/>
                    </a:ln>
                  </pic:spPr>
                </pic:pic>
              </a:graphicData>
            </a:graphic>
          </wp:inline>
        </w:drawing>
      </w:r>
    </w:p>
    <w:p w:rsidR="00A91B5C" w:rsidRPr="00A91B5C" w:rsidRDefault="00A91B5C" w:rsidP="001D0089">
      <w:pPr>
        <w:spacing w:after="240"/>
        <w:rPr>
          <w:rFonts w:ascii="Noto Sans" w:hAnsi="Noto Sans"/>
          <w:lang w:val="nl-BE"/>
        </w:rPr>
      </w:pPr>
      <w:r w:rsidRPr="00A91B5C">
        <w:rPr>
          <w:rFonts w:ascii="Noto Sans" w:hAnsi="Noto Sans"/>
          <w:b/>
          <w:lang w:val="nl-BE"/>
        </w:rPr>
        <w:t xml:space="preserve">Aanwezig: </w:t>
      </w:r>
      <w:r w:rsidR="001D0089">
        <w:rPr>
          <w:rFonts w:ascii="Noto Sans" w:hAnsi="Noto Sans"/>
          <w:lang w:val="nl-BE"/>
        </w:rPr>
        <w:t>Hervé De Vos</w:t>
      </w:r>
      <w:r w:rsidR="008E2C53">
        <w:rPr>
          <w:rFonts w:ascii="Noto Sans" w:hAnsi="Noto Sans"/>
          <w:lang w:val="nl-BE"/>
        </w:rPr>
        <w:t xml:space="preserve"> (voorzitter – burger)</w:t>
      </w:r>
      <w:r w:rsidR="001D0089">
        <w:rPr>
          <w:rFonts w:ascii="Noto Sans" w:hAnsi="Noto Sans"/>
          <w:lang w:val="nl-BE"/>
        </w:rPr>
        <w:t xml:space="preserve">, </w:t>
      </w:r>
      <w:r w:rsidR="00B03155">
        <w:rPr>
          <w:rFonts w:ascii="Noto Sans" w:hAnsi="Noto Sans"/>
          <w:lang w:val="nl-BE"/>
        </w:rPr>
        <w:t xml:space="preserve">Inge </w:t>
      </w:r>
      <w:proofErr w:type="spellStart"/>
      <w:r w:rsidR="00B03155">
        <w:rPr>
          <w:rFonts w:ascii="Noto Sans" w:hAnsi="Noto Sans"/>
          <w:lang w:val="nl-BE"/>
        </w:rPr>
        <w:t>Jansegers</w:t>
      </w:r>
      <w:proofErr w:type="spellEnd"/>
      <w:r w:rsidR="00B03155">
        <w:rPr>
          <w:rFonts w:ascii="Noto Sans" w:hAnsi="Noto Sans"/>
          <w:lang w:val="nl-BE"/>
        </w:rPr>
        <w:t xml:space="preserve"> (afgevaardigde CAW), </w:t>
      </w:r>
      <w:r w:rsidR="001D0089">
        <w:rPr>
          <w:rFonts w:ascii="Noto Sans" w:hAnsi="Noto Sans"/>
          <w:lang w:val="nl-BE"/>
        </w:rPr>
        <w:t xml:space="preserve">Clement Van </w:t>
      </w:r>
      <w:proofErr w:type="spellStart"/>
      <w:r w:rsidR="001D0089">
        <w:rPr>
          <w:rFonts w:ascii="Noto Sans" w:hAnsi="Noto Sans"/>
          <w:lang w:val="nl-BE"/>
        </w:rPr>
        <w:t>Laere</w:t>
      </w:r>
      <w:proofErr w:type="spellEnd"/>
      <w:r w:rsidR="008E2C53">
        <w:rPr>
          <w:rFonts w:ascii="Noto Sans" w:hAnsi="Noto Sans"/>
          <w:lang w:val="nl-BE"/>
        </w:rPr>
        <w:t xml:space="preserve"> (lid cultuurraad, burger)</w:t>
      </w:r>
      <w:r w:rsidR="001D0089">
        <w:rPr>
          <w:rFonts w:ascii="Noto Sans" w:hAnsi="Noto Sans"/>
          <w:lang w:val="nl-BE"/>
        </w:rPr>
        <w:t xml:space="preserve">, Robrecht Van </w:t>
      </w:r>
      <w:proofErr w:type="spellStart"/>
      <w:r w:rsidR="001D0089">
        <w:rPr>
          <w:rFonts w:ascii="Noto Sans" w:hAnsi="Noto Sans"/>
          <w:lang w:val="nl-BE"/>
        </w:rPr>
        <w:t>Outrive</w:t>
      </w:r>
      <w:proofErr w:type="spellEnd"/>
      <w:r w:rsidR="008E2C53">
        <w:rPr>
          <w:rFonts w:ascii="Noto Sans" w:hAnsi="Noto Sans"/>
          <w:lang w:val="nl-BE"/>
        </w:rPr>
        <w:t xml:space="preserve"> (lid seniorenraad, burger)</w:t>
      </w:r>
      <w:r w:rsidR="001D0089">
        <w:rPr>
          <w:rFonts w:ascii="Noto Sans" w:hAnsi="Noto Sans"/>
          <w:lang w:val="nl-BE"/>
        </w:rPr>
        <w:t xml:space="preserve">, Renaat </w:t>
      </w:r>
      <w:proofErr w:type="spellStart"/>
      <w:r w:rsidR="001D0089">
        <w:rPr>
          <w:rFonts w:ascii="Noto Sans" w:hAnsi="Noto Sans"/>
          <w:lang w:val="nl-BE"/>
        </w:rPr>
        <w:t>Beirens</w:t>
      </w:r>
      <w:proofErr w:type="spellEnd"/>
      <w:r w:rsidR="008E2C53">
        <w:rPr>
          <w:rFonts w:ascii="Noto Sans" w:hAnsi="Noto Sans"/>
          <w:lang w:val="nl-BE"/>
        </w:rPr>
        <w:t xml:space="preserve"> (kandidaat burger)</w:t>
      </w:r>
      <w:r w:rsidR="001D0089">
        <w:rPr>
          <w:rFonts w:ascii="Noto Sans" w:hAnsi="Noto Sans"/>
          <w:lang w:val="nl-BE"/>
        </w:rPr>
        <w:t>, Rita Van Driessche</w:t>
      </w:r>
      <w:r w:rsidR="008E2C53">
        <w:rPr>
          <w:rFonts w:ascii="Noto Sans" w:hAnsi="Noto Sans"/>
          <w:lang w:val="nl-BE"/>
        </w:rPr>
        <w:t xml:space="preserve"> (kandidaat burger)</w:t>
      </w:r>
      <w:r w:rsidR="001D0089">
        <w:rPr>
          <w:rFonts w:ascii="Noto Sans" w:hAnsi="Noto Sans"/>
          <w:lang w:val="nl-BE"/>
        </w:rPr>
        <w:t>, Dominique Magerman</w:t>
      </w:r>
      <w:r w:rsidR="008E2C53">
        <w:rPr>
          <w:rFonts w:ascii="Noto Sans" w:hAnsi="Noto Sans"/>
          <w:lang w:val="nl-BE"/>
        </w:rPr>
        <w:t xml:space="preserve"> (vertegenwoordiger jeugdhulp)</w:t>
      </w:r>
      <w:r w:rsidR="001D0089">
        <w:rPr>
          <w:rFonts w:ascii="Noto Sans" w:hAnsi="Noto Sans"/>
          <w:lang w:val="nl-BE"/>
        </w:rPr>
        <w:t>, Dirk Van de Voorde</w:t>
      </w:r>
      <w:r w:rsidR="008E2C53">
        <w:rPr>
          <w:rFonts w:ascii="Noto Sans" w:hAnsi="Noto Sans"/>
          <w:lang w:val="nl-BE"/>
        </w:rPr>
        <w:t xml:space="preserve"> (afgevaardigde NVA)</w:t>
      </w:r>
      <w:r w:rsidR="001D0089">
        <w:rPr>
          <w:rFonts w:ascii="Noto Sans" w:hAnsi="Noto Sans"/>
          <w:lang w:val="nl-BE"/>
        </w:rPr>
        <w:t xml:space="preserve">, </w:t>
      </w:r>
      <w:proofErr w:type="spellStart"/>
      <w:r w:rsidR="001D0089">
        <w:rPr>
          <w:rFonts w:ascii="Noto Sans" w:hAnsi="Noto Sans"/>
          <w:lang w:val="nl-BE"/>
        </w:rPr>
        <w:t>Dominiek</w:t>
      </w:r>
      <w:proofErr w:type="spellEnd"/>
      <w:r w:rsidR="001D0089">
        <w:rPr>
          <w:rFonts w:ascii="Noto Sans" w:hAnsi="Noto Sans"/>
          <w:lang w:val="nl-BE"/>
        </w:rPr>
        <w:t xml:space="preserve"> Moerman</w:t>
      </w:r>
      <w:r w:rsidR="008E2C53">
        <w:rPr>
          <w:rFonts w:ascii="Noto Sans" w:hAnsi="Noto Sans"/>
          <w:lang w:val="nl-BE"/>
        </w:rPr>
        <w:t xml:space="preserve"> (vertegenwoordiger ondersteuningsnet personen met een beperking)</w:t>
      </w:r>
      <w:r w:rsidR="001D0089">
        <w:rPr>
          <w:rFonts w:ascii="Noto Sans" w:hAnsi="Noto Sans"/>
          <w:lang w:val="nl-BE"/>
        </w:rPr>
        <w:t xml:space="preserve">, Jeanine </w:t>
      </w:r>
      <w:proofErr w:type="spellStart"/>
      <w:r w:rsidR="001D0089">
        <w:rPr>
          <w:rFonts w:ascii="Noto Sans" w:hAnsi="Noto Sans"/>
          <w:lang w:val="nl-BE"/>
        </w:rPr>
        <w:t>Bellens</w:t>
      </w:r>
      <w:proofErr w:type="spellEnd"/>
      <w:r w:rsidR="008E2C53">
        <w:rPr>
          <w:rFonts w:ascii="Noto Sans" w:hAnsi="Noto Sans"/>
          <w:lang w:val="nl-BE"/>
        </w:rPr>
        <w:t xml:space="preserve"> (afgevaardigde Spa)</w:t>
      </w:r>
      <w:r w:rsidR="001D0089">
        <w:rPr>
          <w:rFonts w:ascii="Noto Sans" w:hAnsi="Noto Sans"/>
          <w:lang w:val="nl-BE"/>
        </w:rPr>
        <w:t xml:space="preserve">, Steven </w:t>
      </w:r>
      <w:proofErr w:type="spellStart"/>
      <w:r w:rsidR="001D0089">
        <w:rPr>
          <w:rFonts w:ascii="Noto Sans" w:hAnsi="Noto Sans"/>
          <w:lang w:val="nl-BE"/>
        </w:rPr>
        <w:t>Vermeire</w:t>
      </w:r>
      <w:proofErr w:type="spellEnd"/>
      <w:r w:rsidR="008E2C53">
        <w:rPr>
          <w:rFonts w:ascii="Noto Sans" w:hAnsi="Noto Sans"/>
          <w:lang w:val="nl-BE"/>
        </w:rPr>
        <w:t xml:space="preserve"> (afgevaardigde Open VLD)</w:t>
      </w:r>
      <w:r w:rsidR="001D0089">
        <w:rPr>
          <w:rFonts w:ascii="Noto Sans" w:hAnsi="Noto Sans"/>
          <w:lang w:val="nl-BE"/>
        </w:rPr>
        <w:t>, Anja Schrijvers</w:t>
      </w:r>
      <w:r w:rsidR="008E2C53">
        <w:rPr>
          <w:rFonts w:ascii="Noto Sans" w:hAnsi="Noto Sans"/>
          <w:lang w:val="nl-BE"/>
        </w:rPr>
        <w:t xml:space="preserve"> (afgevaardigde Sociale Economie)</w:t>
      </w:r>
      <w:r w:rsidR="001D0089">
        <w:rPr>
          <w:rFonts w:ascii="Noto Sans" w:hAnsi="Noto Sans"/>
          <w:lang w:val="nl-BE"/>
        </w:rPr>
        <w:t>, Wim Mouton</w:t>
      </w:r>
      <w:r w:rsidR="008E2C53">
        <w:rPr>
          <w:rFonts w:ascii="Noto Sans" w:hAnsi="Noto Sans"/>
          <w:lang w:val="nl-BE"/>
        </w:rPr>
        <w:t xml:space="preserve"> (kandidaat burger)</w:t>
      </w:r>
      <w:r w:rsidR="001D0089">
        <w:rPr>
          <w:rFonts w:ascii="Noto Sans" w:hAnsi="Noto Sans"/>
          <w:lang w:val="nl-BE"/>
        </w:rPr>
        <w:t xml:space="preserve">, Robin </w:t>
      </w:r>
      <w:proofErr w:type="spellStart"/>
      <w:r w:rsidR="001D0089">
        <w:rPr>
          <w:rFonts w:ascii="Noto Sans" w:hAnsi="Noto Sans"/>
          <w:lang w:val="nl-BE"/>
        </w:rPr>
        <w:t>Verschraegen</w:t>
      </w:r>
      <w:proofErr w:type="spellEnd"/>
      <w:r w:rsidR="008E2C53">
        <w:rPr>
          <w:rFonts w:ascii="Noto Sans" w:hAnsi="Noto Sans"/>
          <w:lang w:val="nl-BE"/>
        </w:rPr>
        <w:t xml:space="preserve"> (kandidaat burger),</w:t>
      </w:r>
      <w:r w:rsidR="00BC044E" w:rsidRPr="00BC044E">
        <w:rPr>
          <w:rFonts w:ascii="Noto Sans" w:hAnsi="Noto Sans"/>
          <w:lang w:val="nl-BE"/>
        </w:rPr>
        <w:t xml:space="preserve"> </w:t>
      </w:r>
      <w:r w:rsidR="00BC044E">
        <w:rPr>
          <w:rFonts w:ascii="Noto Sans" w:hAnsi="Noto Sans"/>
          <w:lang w:val="nl-BE"/>
        </w:rPr>
        <w:t>Christiane De Maesschalck (afgevaardigde CD&amp;V),</w:t>
      </w:r>
      <w:r w:rsidR="00A12B37" w:rsidRPr="00A12B37">
        <w:rPr>
          <w:rFonts w:ascii="Noto Sans" w:hAnsi="Noto Sans"/>
          <w:lang w:val="nl-BE"/>
        </w:rPr>
        <w:t xml:space="preserve"> </w:t>
      </w:r>
      <w:r w:rsidR="00A12B37">
        <w:rPr>
          <w:rFonts w:ascii="Noto Sans" w:hAnsi="Noto Sans"/>
          <w:lang w:val="nl-BE"/>
        </w:rPr>
        <w:t>Elke Van Mieghem (kandidaat burger),</w:t>
      </w:r>
      <w:r w:rsidR="00A12B37" w:rsidRPr="00A12B37">
        <w:rPr>
          <w:rFonts w:ascii="Noto Sans" w:hAnsi="Noto Sans"/>
          <w:lang w:val="nl-BE"/>
        </w:rPr>
        <w:t xml:space="preserve"> </w:t>
      </w:r>
      <w:r w:rsidR="00A12B37">
        <w:rPr>
          <w:rFonts w:ascii="Noto Sans" w:hAnsi="Noto Sans"/>
          <w:lang w:val="nl-BE"/>
        </w:rPr>
        <w:t>Ludo Gerits (afgevaardigde Vl. Belang),</w:t>
      </w:r>
      <w:r w:rsidR="00A12B37" w:rsidRPr="00A12B37">
        <w:rPr>
          <w:rFonts w:ascii="Noto Sans" w:hAnsi="Noto Sans"/>
          <w:lang w:val="nl-BE"/>
        </w:rPr>
        <w:t xml:space="preserve"> </w:t>
      </w:r>
      <w:r w:rsidR="00A12B37">
        <w:rPr>
          <w:rFonts w:ascii="Noto Sans" w:hAnsi="Noto Sans"/>
          <w:lang w:val="nl-BE"/>
        </w:rPr>
        <w:t xml:space="preserve">Bert Reniers (ondervoorzitter – vertegenwoordiger vereniging personen in armoede), </w:t>
      </w:r>
      <w:r w:rsidR="008E2C53">
        <w:rPr>
          <w:rFonts w:ascii="Noto Sans" w:hAnsi="Noto Sans"/>
          <w:lang w:val="nl-BE"/>
        </w:rPr>
        <w:t>Freddy Apers (</w:t>
      </w:r>
      <w:r w:rsidR="00C57AA2">
        <w:rPr>
          <w:rFonts w:ascii="Noto Sans" w:hAnsi="Noto Sans"/>
          <w:lang w:val="nl-BE"/>
        </w:rPr>
        <w:t xml:space="preserve">secretaris </w:t>
      </w:r>
      <w:r w:rsidR="008E2C53">
        <w:rPr>
          <w:rFonts w:ascii="Noto Sans" w:hAnsi="Noto Sans"/>
          <w:lang w:val="nl-BE"/>
        </w:rPr>
        <w:t>afdelingshoofd welzijn)</w:t>
      </w:r>
      <w:r w:rsidR="001D0089">
        <w:rPr>
          <w:rFonts w:ascii="Noto Sans" w:hAnsi="Noto Sans"/>
          <w:lang w:val="nl-BE"/>
        </w:rPr>
        <w:t>.</w:t>
      </w:r>
    </w:p>
    <w:p w:rsidR="00A91B5C" w:rsidRDefault="00A91B5C" w:rsidP="001D0089">
      <w:pPr>
        <w:spacing w:after="240"/>
        <w:rPr>
          <w:rFonts w:ascii="Noto Sans" w:hAnsi="Noto Sans"/>
          <w:lang w:val="nl-BE"/>
        </w:rPr>
      </w:pPr>
      <w:r w:rsidRPr="00A91B5C">
        <w:rPr>
          <w:rFonts w:ascii="Noto Sans" w:hAnsi="Noto Sans"/>
          <w:b/>
          <w:lang w:val="nl-BE"/>
        </w:rPr>
        <w:t xml:space="preserve">Verontschuldigd: </w:t>
      </w:r>
      <w:r w:rsidR="00BC044E">
        <w:rPr>
          <w:rFonts w:ascii="Noto Sans" w:hAnsi="Noto Sans"/>
          <w:lang w:val="nl-BE"/>
        </w:rPr>
        <w:t xml:space="preserve">Nina Van der Sypt (schepen), </w:t>
      </w:r>
      <w:r w:rsidR="00B03155">
        <w:rPr>
          <w:rFonts w:ascii="Noto Sans" w:hAnsi="Noto Sans"/>
          <w:lang w:val="nl-BE"/>
        </w:rPr>
        <w:t xml:space="preserve">Ellen </w:t>
      </w:r>
      <w:proofErr w:type="spellStart"/>
      <w:r w:rsidR="00B03155">
        <w:rPr>
          <w:rFonts w:ascii="Noto Sans" w:hAnsi="Noto Sans"/>
          <w:lang w:val="nl-BE"/>
        </w:rPr>
        <w:t>Wayenbergh</w:t>
      </w:r>
      <w:proofErr w:type="spellEnd"/>
      <w:r w:rsidR="00B03155">
        <w:rPr>
          <w:rFonts w:ascii="Noto Sans" w:hAnsi="Noto Sans"/>
          <w:lang w:val="nl-BE"/>
        </w:rPr>
        <w:t xml:space="preserve"> (burger), </w:t>
      </w:r>
      <w:r w:rsidR="001A1390">
        <w:rPr>
          <w:rFonts w:ascii="Noto Sans" w:hAnsi="Noto Sans"/>
          <w:lang w:val="nl-BE"/>
        </w:rPr>
        <w:t xml:space="preserve">Franky Volckerijck (kandidaat burger), </w:t>
      </w:r>
      <w:r w:rsidR="001D0089">
        <w:rPr>
          <w:rFonts w:ascii="Noto Sans" w:hAnsi="Noto Sans"/>
          <w:lang w:val="nl-BE"/>
        </w:rPr>
        <w:t xml:space="preserve">Toon </w:t>
      </w:r>
      <w:proofErr w:type="spellStart"/>
      <w:r w:rsidR="001D0089">
        <w:rPr>
          <w:rFonts w:ascii="Noto Sans" w:hAnsi="Noto Sans"/>
          <w:lang w:val="nl-BE"/>
        </w:rPr>
        <w:t>Metdepenningen</w:t>
      </w:r>
      <w:proofErr w:type="spellEnd"/>
      <w:r w:rsidR="008E2C53">
        <w:rPr>
          <w:rFonts w:ascii="Noto Sans" w:hAnsi="Noto Sans"/>
          <w:lang w:val="nl-BE"/>
        </w:rPr>
        <w:t xml:space="preserve"> (lid Ziekenzorg, burger)</w:t>
      </w:r>
      <w:r w:rsidR="001D0089">
        <w:rPr>
          <w:rFonts w:ascii="Noto Sans" w:hAnsi="Noto Sans"/>
          <w:lang w:val="nl-BE"/>
        </w:rPr>
        <w:t>, Christine Temmerman</w:t>
      </w:r>
      <w:r w:rsidR="008E2C53">
        <w:rPr>
          <w:rFonts w:ascii="Noto Sans" w:hAnsi="Noto Sans"/>
          <w:lang w:val="nl-BE"/>
        </w:rPr>
        <w:t xml:space="preserve"> (burger)</w:t>
      </w:r>
      <w:r w:rsidR="001D0089">
        <w:rPr>
          <w:rFonts w:ascii="Noto Sans" w:hAnsi="Noto Sans"/>
          <w:lang w:val="nl-BE"/>
        </w:rPr>
        <w:t>, Marleen Laureys</w:t>
      </w:r>
      <w:r w:rsidR="008E2C53">
        <w:rPr>
          <w:rFonts w:ascii="Noto Sans" w:hAnsi="Noto Sans"/>
          <w:lang w:val="nl-BE"/>
        </w:rPr>
        <w:t xml:space="preserve"> (vertegenwoordiger jeugdhulp)</w:t>
      </w:r>
      <w:r w:rsidR="00B03155">
        <w:rPr>
          <w:rFonts w:ascii="Noto Sans" w:hAnsi="Noto Sans"/>
          <w:lang w:val="nl-BE"/>
        </w:rPr>
        <w:t>, Robin Anthuenis (was aanwezig maar verliet vroegtijdig de vergadering omwille van andere verplichtingen).</w:t>
      </w:r>
    </w:p>
    <w:p w:rsidR="007C2294" w:rsidRPr="007C2294" w:rsidRDefault="007C2294" w:rsidP="001D0089">
      <w:pPr>
        <w:spacing w:after="240"/>
        <w:rPr>
          <w:rFonts w:ascii="Noto Sans" w:hAnsi="Noto Sans"/>
          <w:lang w:val="nl-BE"/>
        </w:rPr>
      </w:pPr>
      <w:r>
        <w:rPr>
          <w:rFonts w:ascii="Noto Sans" w:hAnsi="Noto Sans"/>
          <w:b/>
          <w:lang w:val="nl-BE"/>
        </w:rPr>
        <w:t>Afwezig:</w:t>
      </w:r>
      <w:r>
        <w:rPr>
          <w:rFonts w:ascii="Noto Sans" w:hAnsi="Noto Sans"/>
          <w:lang w:val="nl-BE"/>
        </w:rPr>
        <w:t xml:space="preserve"> Pieter-Jan Van der Bracht (afvaardiging jeugd), Ben Engelen (afgevaardigde Diensten Geestelijke Gezondheid), Sabine Van </w:t>
      </w:r>
      <w:proofErr w:type="spellStart"/>
      <w:r>
        <w:rPr>
          <w:rFonts w:ascii="Noto Sans" w:hAnsi="Noto Sans"/>
          <w:lang w:val="nl-BE"/>
        </w:rPr>
        <w:t>Boxlaer</w:t>
      </w:r>
      <w:proofErr w:type="spellEnd"/>
      <w:r>
        <w:rPr>
          <w:rFonts w:ascii="Noto Sans" w:hAnsi="Noto Sans"/>
          <w:lang w:val="nl-BE"/>
        </w:rPr>
        <w:t xml:space="preserve"> (afgevaardigde thuiszorg).</w:t>
      </w:r>
    </w:p>
    <w:p w:rsidR="00F01CF5" w:rsidRDefault="00985D7F" w:rsidP="00F01CF5">
      <w:pPr>
        <w:numPr>
          <w:ilvl w:val="0"/>
          <w:numId w:val="5"/>
        </w:numPr>
        <w:spacing w:line="240" w:lineRule="auto"/>
        <w:rPr>
          <w:rFonts w:ascii="Noto Sans" w:eastAsia="Times New Roman" w:hAnsi="Noto Sans"/>
          <w:lang w:val="nl-BE"/>
        </w:rPr>
      </w:pPr>
      <w:r w:rsidRPr="00985D7F">
        <w:rPr>
          <w:rFonts w:ascii="Noto Sans" w:eastAsia="Times New Roman" w:hAnsi="Noto Sans"/>
          <w:lang w:val="nl-BE"/>
        </w:rPr>
        <w:t>Vorig verslag</w:t>
      </w:r>
      <w:r w:rsidR="00C3527C">
        <w:rPr>
          <w:rFonts w:ascii="Noto Sans" w:eastAsia="Times New Roman" w:hAnsi="Noto Sans"/>
          <w:lang w:val="nl-BE"/>
        </w:rPr>
        <w:t xml:space="preserve"> </w:t>
      </w:r>
      <w:r w:rsidR="001A1390">
        <w:rPr>
          <w:rFonts w:ascii="Noto Sans" w:eastAsia="Times New Roman" w:hAnsi="Noto Sans"/>
          <w:lang w:val="nl-BE"/>
        </w:rPr>
        <w:t>21 augustus 2019</w:t>
      </w:r>
      <w:r w:rsidRPr="00985D7F">
        <w:rPr>
          <w:rFonts w:ascii="Noto Sans" w:eastAsia="Times New Roman" w:hAnsi="Noto Sans"/>
          <w:lang w:val="nl-BE"/>
        </w:rPr>
        <w:t>: opmerkingen en/of goedkeuring</w:t>
      </w:r>
    </w:p>
    <w:p w:rsidR="008351D9" w:rsidRDefault="00B03155" w:rsidP="00A912D2">
      <w:pPr>
        <w:pStyle w:val="Lijstalinea"/>
        <w:numPr>
          <w:ilvl w:val="0"/>
          <w:numId w:val="19"/>
        </w:numPr>
        <w:spacing w:line="240" w:lineRule="auto"/>
        <w:rPr>
          <w:rFonts w:ascii="Noto Sans" w:eastAsia="Times New Roman" w:hAnsi="Noto Sans"/>
          <w:lang w:val="nl-BE"/>
        </w:rPr>
      </w:pPr>
      <w:r w:rsidRPr="00A912D2">
        <w:rPr>
          <w:rFonts w:ascii="Noto Sans" w:eastAsia="Times New Roman" w:hAnsi="Noto Sans"/>
          <w:lang w:val="nl-BE"/>
        </w:rPr>
        <w:t xml:space="preserve">Inge </w:t>
      </w:r>
      <w:proofErr w:type="spellStart"/>
      <w:r w:rsidRPr="00A912D2">
        <w:rPr>
          <w:rFonts w:ascii="Noto Sans" w:eastAsia="Times New Roman" w:hAnsi="Noto Sans"/>
          <w:lang w:val="nl-BE"/>
        </w:rPr>
        <w:t>Jansegers</w:t>
      </w:r>
      <w:proofErr w:type="spellEnd"/>
      <w:r w:rsidRPr="00A912D2">
        <w:rPr>
          <w:rFonts w:ascii="Noto Sans" w:eastAsia="Times New Roman" w:hAnsi="Noto Sans"/>
          <w:lang w:val="nl-BE"/>
        </w:rPr>
        <w:t xml:space="preserve"> was wél aanwezig, maar stond niet vermeld bij de aanwezigen. Excuus en bij deze gecorrigeerd.</w:t>
      </w:r>
    </w:p>
    <w:p w:rsidR="00A912D2" w:rsidRDefault="00FE5D87" w:rsidP="00A912D2">
      <w:pPr>
        <w:pStyle w:val="Lijstalinea"/>
        <w:numPr>
          <w:ilvl w:val="0"/>
          <w:numId w:val="19"/>
        </w:numPr>
        <w:spacing w:line="240" w:lineRule="auto"/>
        <w:rPr>
          <w:rFonts w:ascii="Noto Sans" w:eastAsia="Times New Roman" w:hAnsi="Noto Sans"/>
          <w:lang w:val="nl-BE"/>
        </w:rPr>
      </w:pPr>
      <w:r>
        <w:rPr>
          <w:rFonts w:ascii="Noto Sans" w:eastAsia="Times New Roman" w:hAnsi="Noto Sans"/>
          <w:lang w:val="nl-BE"/>
        </w:rPr>
        <w:t xml:space="preserve">Relaas Hervé: </w:t>
      </w:r>
      <w:r w:rsidR="00A912D2">
        <w:rPr>
          <w:rFonts w:ascii="Noto Sans" w:eastAsia="Times New Roman" w:hAnsi="Noto Sans"/>
          <w:lang w:val="nl-BE"/>
        </w:rPr>
        <w:t>Advies doelstellingenboom werd ingediend.</w:t>
      </w:r>
      <w:r w:rsidR="00A912D2">
        <w:rPr>
          <w:rFonts w:ascii="Noto Sans" w:eastAsia="Times New Roman" w:hAnsi="Noto Sans"/>
          <w:lang w:val="nl-BE"/>
        </w:rPr>
        <w:br/>
        <w:t>Wat gebeurde er nadien ?</w:t>
      </w:r>
      <w:r w:rsidR="00A912D2">
        <w:rPr>
          <w:rFonts w:ascii="Noto Sans" w:eastAsia="Times New Roman" w:hAnsi="Noto Sans"/>
          <w:lang w:val="nl-BE"/>
        </w:rPr>
        <w:br/>
        <w:t>Samenkomst alle adviesraden met het schepencollege: daar werden alle adviezen verduidelijkt door elke adviesraad zonder woord en wederwoord.</w:t>
      </w:r>
      <w:r w:rsidR="00A912D2">
        <w:rPr>
          <w:rFonts w:ascii="Noto Sans" w:eastAsia="Times New Roman" w:hAnsi="Noto Sans"/>
          <w:lang w:val="nl-BE"/>
        </w:rPr>
        <w:br/>
        <w:t>Daarna gingen alle adviezen naar de adviescommissies. Hervé heeft een poging gedaan om langs te gaan maar deur was nog gesloten.</w:t>
      </w:r>
      <w:r w:rsidR="00A912D2">
        <w:rPr>
          <w:rFonts w:ascii="Noto Sans" w:eastAsia="Times New Roman" w:hAnsi="Noto Sans"/>
          <w:lang w:val="nl-BE"/>
        </w:rPr>
        <w:br/>
        <w:t>Via collega van seniorenraad heeft hij vernomen dat er één vraag gesteld is, met name ‘hoe staat het met sociale kruidenier’. Antwoord is onbekend.</w:t>
      </w:r>
    </w:p>
    <w:p w:rsidR="00FD1DCC" w:rsidRDefault="00FD1DCC" w:rsidP="00FD1DCC">
      <w:pPr>
        <w:pStyle w:val="Lijstalinea"/>
        <w:spacing w:line="240" w:lineRule="auto"/>
        <w:ind w:left="1080"/>
        <w:rPr>
          <w:rFonts w:ascii="Noto Sans" w:eastAsia="Times New Roman" w:hAnsi="Noto Sans"/>
          <w:lang w:val="nl-BE"/>
        </w:rPr>
      </w:pPr>
    </w:p>
    <w:p w:rsidR="00FD1DCC" w:rsidRDefault="00FD1DCC" w:rsidP="00FD1DCC">
      <w:pPr>
        <w:pStyle w:val="Lijstalinea"/>
        <w:spacing w:line="240" w:lineRule="auto"/>
        <w:ind w:left="1080"/>
        <w:rPr>
          <w:rFonts w:ascii="Noto Sans" w:eastAsia="Times New Roman" w:hAnsi="Noto Sans"/>
          <w:lang w:val="nl-BE"/>
        </w:rPr>
      </w:pPr>
      <w:r>
        <w:rPr>
          <w:rFonts w:ascii="Noto Sans" w:eastAsia="Times New Roman" w:hAnsi="Noto Sans"/>
          <w:lang w:val="nl-BE"/>
        </w:rPr>
        <w:t>Hervé schetst het ongenoegen over de onduidelijke en laattijdige procedure om de adviesraden inspraak te verlenen.</w:t>
      </w:r>
      <w:r>
        <w:rPr>
          <w:rFonts w:ascii="Noto Sans" w:eastAsia="Times New Roman" w:hAnsi="Noto Sans"/>
          <w:lang w:val="nl-BE"/>
        </w:rPr>
        <w:br/>
      </w:r>
      <w:r>
        <w:rPr>
          <w:rFonts w:ascii="Noto Sans" w:eastAsia="Times New Roman" w:hAnsi="Noto Sans"/>
          <w:lang w:val="nl-BE"/>
        </w:rPr>
        <w:br/>
      </w:r>
      <w:r>
        <w:rPr>
          <w:rFonts w:ascii="Noto Sans" w:eastAsia="Times New Roman" w:hAnsi="Noto Sans"/>
          <w:lang w:val="nl-BE"/>
        </w:rPr>
        <w:lastRenderedPageBreak/>
        <w:t>Freddy plaatst als ambtenaar de kanttekening dat het tijdsbestek niet eenvoudig is, men kan niet verwachten dat alle beleidsvoornemens en meer nog suggesties van adviesraden in detail zijn uitgewerkt en aan de toetsing van derden kan voorgelegd worden. Bovendien dienen in eerste instantie de verkozen organen (gemeente- en OCMW-raad) in kennis worden gesteld.</w:t>
      </w:r>
      <w:r>
        <w:rPr>
          <w:rFonts w:ascii="Noto Sans" w:eastAsia="Times New Roman" w:hAnsi="Noto Sans"/>
          <w:lang w:val="nl-BE"/>
        </w:rPr>
        <w:br/>
      </w:r>
      <w:r>
        <w:rPr>
          <w:rFonts w:ascii="Noto Sans" w:eastAsia="Times New Roman" w:hAnsi="Noto Sans"/>
          <w:lang w:val="nl-BE"/>
        </w:rPr>
        <w:br/>
        <w:t>Er wordt opgemerkt dat minstens de commissieleden hun rol moeten kunnen spelen en dat dit nu minimaal gebeurde.</w:t>
      </w:r>
    </w:p>
    <w:p w:rsidR="00FD1DCC" w:rsidRDefault="00FD1DCC" w:rsidP="00FD1DCC">
      <w:pPr>
        <w:pStyle w:val="Lijstalinea"/>
        <w:spacing w:line="240" w:lineRule="auto"/>
        <w:ind w:left="1080"/>
        <w:rPr>
          <w:rFonts w:ascii="Noto Sans" w:eastAsia="Times New Roman" w:hAnsi="Noto Sans"/>
          <w:lang w:val="nl-BE"/>
        </w:rPr>
      </w:pPr>
      <w:bookmarkStart w:id="0" w:name="_GoBack"/>
      <w:bookmarkEnd w:id="0"/>
    </w:p>
    <w:p w:rsidR="00FE5D87" w:rsidRPr="00A912D2" w:rsidRDefault="00F16D8D" w:rsidP="00A912D2">
      <w:pPr>
        <w:pStyle w:val="Lijstalinea"/>
        <w:numPr>
          <w:ilvl w:val="0"/>
          <w:numId w:val="19"/>
        </w:numPr>
        <w:spacing w:line="240" w:lineRule="auto"/>
        <w:rPr>
          <w:rFonts w:ascii="Noto Sans" w:eastAsia="Times New Roman" w:hAnsi="Noto Sans"/>
          <w:lang w:val="nl-BE"/>
        </w:rPr>
      </w:pPr>
      <w:r>
        <w:rPr>
          <w:rFonts w:ascii="Noto Sans" w:eastAsia="Times New Roman" w:hAnsi="Noto Sans"/>
          <w:lang w:val="nl-BE"/>
        </w:rPr>
        <w:t xml:space="preserve">Mail </w:t>
      </w:r>
      <w:proofErr w:type="spellStart"/>
      <w:r>
        <w:rPr>
          <w:rFonts w:ascii="Noto Sans" w:eastAsia="Times New Roman" w:hAnsi="Noto Sans"/>
          <w:lang w:val="nl-BE"/>
        </w:rPr>
        <w:t>Dominiek</w:t>
      </w:r>
      <w:proofErr w:type="spellEnd"/>
      <w:r>
        <w:rPr>
          <w:rFonts w:ascii="Noto Sans" w:eastAsia="Times New Roman" w:hAnsi="Noto Sans"/>
          <w:lang w:val="nl-BE"/>
        </w:rPr>
        <w:t xml:space="preserve"> aan burgemeester en bevoegde schepen: plannen voor Brugstraat gemaakt, toegankelijkheidstoets ? </w:t>
      </w:r>
    </w:p>
    <w:p w:rsidR="008A16F5" w:rsidRPr="00F01CF5" w:rsidRDefault="008A16F5" w:rsidP="00F1144C">
      <w:pPr>
        <w:spacing w:line="240" w:lineRule="auto"/>
        <w:ind w:left="720"/>
        <w:rPr>
          <w:rFonts w:ascii="Noto Sans" w:eastAsia="Times New Roman" w:hAnsi="Noto Sans"/>
          <w:lang w:val="nl-BE"/>
        </w:rPr>
      </w:pPr>
      <w:proofErr w:type="spellStart"/>
      <w:r w:rsidRPr="008A16F5">
        <w:rPr>
          <w:rFonts w:ascii="Noto Sans" w:eastAsia="Times New Roman" w:hAnsi="Noto Sans"/>
          <w:b/>
          <w:lang w:val="nl-BE"/>
        </w:rPr>
        <w:t>Besl</w:t>
      </w:r>
      <w:proofErr w:type="spellEnd"/>
      <w:r>
        <w:rPr>
          <w:rFonts w:ascii="Noto Sans" w:eastAsia="Times New Roman" w:hAnsi="Noto Sans"/>
          <w:lang w:val="nl-BE"/>
        </w:rPr>
        <w:t xml:space="preserve">.: </w:t>
      </w:r>
      <w:r w:rsidR="003C15E5">
        <w:rPr>
          <w:rFonts w:ascii="Noto Sans" w:eastAsia="Times New Roman" w:hAnsi="Noto Sans"/>
          <w:lang w:val="nl-BE"/>
        </w:rPr>
        <w:t>Na voorgaande aanvullingen wordt het verslag goedgekeurd.</w:t>
      </w:r>
    </w:p>
    <w:p w:rsidR="00FA13CE" w:rsidRDefault="00FB2892" w:rsidP="008351D9">
      <w:pPr>
        <w:pStyle w:val="Lijstalinea"/>
        <w:numPr>
          <w:ilvl w:val="0"/>
          <w:numId w:val="5"/>
        </w:numPr>
        <w:spacing w:before="240" w:line="240" w:lineRule="auto"/>
        <w:rPr>
          <w:rFonts w:ascii="Noto Sans" w:hAnsi="Noto Sans"/>
          <w:color w:val="auto"/>
        </w:rPr>
      </w:pPr>
      <w:proofErr w:type="spellStart"/>
      <w:r>
        <w:rPr>
          <w:rFonts w:ascii="Noto Sans" w:hAnsi="Noto Sans"/>
          <w:color w:val="auto"/>
        </w:rPr>
        <w:t>Voorstel</w:t>
      </w:r>
      <w:proofErr w:type="spellEnd"/>
      <w:r>
        <w:rPr>
          <w:rFonts w:ascii="Noto Sans" w:hAnsi="Noto Sans"/>
          <w:color w:val="auto"/>
        </w:rPr>
        <w:t xml:space="preserve"> tot </w:t>
      </w:r>
      <w:proofErr w:type="spellStart"/>
      <w:r>
        <w:rPr>
          <w:rFonts w:ascii="Noto Sans" w:hAnsi="Noto Sans"/>
          <w:color w:val="auto"/>
        </w:rPr>
        <w:t>statutenwijziging</w:t>
      </w:r>
      <w:proofErr w:type="spellEnd"/>
    </w:p>
    <w:p w:rsidR="00FB2892" w:rsidRDefault="00667446" w:rsidP="00FB2892">
      <w:pPr>
        <w:spacing w:before="240" w:line="240" w:lineRule="auto"/>
        <w:ind w:left="709"/>
        <w:rPr>
          <w:rFonts w:ascii="Noto Sans" w:hAnsi="Noto Sans"/>
          <w:color w:val="auto"/>
        </w:rPr>
      </w:pPr>
      <w:proofErr w:type="spellStart"/>
      <w:r>
        <w:rPr>
          <w:rFonts w:ascii="Noto Sans" w:hAnsi="Noto Sans"/>
          <w:color w:val="auto"/>
        </w:rPr>
        <w:t>Geformuleerde</w:t>
      </w:r>
      <w:proofErr w:type="spellEnd"/>
      <w:r>
        <w:rPr>
          <w:rFonts w:ascii="Noto Sans" w:hAnsi="Noto Sans"/>
          <w:color w:val="auto"/>
        </w:rPr>
        <w:t xml:space="preserve"> </w:t>
      </w:r>
      <w:proofErr w:type="spellStart"/>
      <w:r>
        <w:rPr>
          <w:rFonts w:ascii="Noto Sans" w:hAnsi="Noto Sans"/>
          <w:color w:val="auto"/>
        </w:rPr>
        <w:t>opmerkingen</w:t>
      </w:r>
      <w:proofErr w:type="spellEnd"/>
      <w:r>
        <w:rPr>
          <w:rFonts w:ascii="Noto Sans" w:hAnsi="Noto Sans"/>
          <w:color w:val="auto"/>
        </w:rPr>
        <w:t>:</w:t>
      </w:r>
    </w:p>
    <w:p w:rsidR="00667446" w:rsidRPr="00667446" w:rsidRDefault="00667446" w:rsidP="00667446">
      <w:pPr>
        <w:spacing w:line="240" w:lineRule="auto"/>
        <w:ind w:left="709"/>
        <w:rPr>
          <w:rFonts w:ascii="Noto Sans" w:eastAsia="Calibri" w:hAnsi="Noto Sans" w:cs="Calibri"/>
          <w:i/>
          <w:color w:val="auto"/>
          <w:sz w:val="22"/>
          <w:szCs w:val="22"/>
          <w:lang w:val="nl-BE" w:eastAsia="en-US"/>
        </w:rPr>
      </w:pPr>
      <w:bookmarkStart w:id="1" w:name="_Hlk20238330"/>
      <w:r w:rsidRPr="00667446">
        <w:rPr>
          <w:rFonts w:ascii="Noto Sans" w:eastAsia="Times New Roman" w:hAnsi="Noto Sans" w:cs="Times New Roman"/>
          <w:i/>
          <w:color w:val="1F497D"/>
          <w:lang w:val="nl-BE"/>
        </w:rPr>
        <w:t>Aan de opsomming van bovenlokale initiatieven van artikel 3 e zou ik willen toevoegen: Logo, Regionaal zorg strategisch plan</w:t>
      </w:r>
    </w:p>
    <w:p w:rsidR="00667446" w:rsidRPr="00667446" w:rsidRDefault="00667446" w:rsidP="00667446">
      <w:pPr>
        <w:spacing w:after="0" w:line="240" w:lineRule="auto"/>
        <w:ind w:left="709"/>
        <w:rPr>
          <w:rFonts w:ascii="Calibri" w:eastAsia="Calibri" w:hAnsi="Calibri" w:cs="Calibri"/>
          <w:i/>
          <w:color w:val="auto"/>
          <w:sz w:val="22"/>
          <w:szCs w:val="22"/>
          <w:lang w:val="nl-BE" w:eastAsia="en-US"/>
        </w:rPr>
      </w:pPr>
      <w:r w:rsidRPr="00667446">
        <w:rPr>
          <w:rFonts w:ascii="Calibri" w:eastAsia="Calibri" w:hAnsi="Calibri" w:cs="Calibri"/>
          <w:i/>
          <w:color w:val="auto"/>
          <w:sz w:val="22"/>
          <w:szCs w:val="22"/>
          <w:lang w:val="nl-BE" w:eastAsia="en-US"/>
        </w:rPr>
        <w:t>Artikel 7 heeft volgens mij geen bestaansrecht vermits in de statuten van de welzijnsraad volgens mij geen verbintenis of afspraak met “derden” kan staan. Dat is onderwerp van afspraken met Stadsbestuur of OCMW.</w:t>
      </w:r>
      <w:r w:rsidRPr="00667446">
        <w:rPr>
          <w:rFonts w:ascii="Calibri" w:eastAsia="Calibri" w:hAnsi="Calibri" w:cs="Calibri"/>
          <w:i/>
          <w:color w:val="auto"/>
          <w:sz w:val="22"/>
          <w:szCs w:val="22"/>
          <w:lang w:val="nl-BE" w:eastAsia="en-US"/>
        </w:rPr>
        <w:br/>
      </w:r>
      <w:r w:rsidRPr="00667446">
        <w:rPr>
          <w:rFonts w:ascii="Calibri" w:eastAsia="Calibri" w:hAnsi="Calibri" w:cs="Calibri"/>
          <w:i/>
          <w:color w:val="auto"/>
          <w:sz w:val="22"/>
          <w:szCs w:val="22"/>
          <w:lang w:val="nl-BE" w:eastAsia="en-US"/>
        </w:rPr>
        <w:br/>
        <w:t>Artikel 14. Het dagelijks bestuur wordt driejaarlijks herkozen. Ik stel voor om ook te vermelden door wie ze herkozen wordt. Vb. door de algemene vergadering.</w:t>
      </w:r>
      <w:r w:rsidRPr="00667446">
        <w:rPr>
          <w:rFonts w:ascii="Calibri" w:eastAsia="Calibri" w:hAnsi="Calibri" w:cs="Calibri"/>
          <w:i/>
          <w:color w:val="auto"/>
          <w:sz w:val="22"/>
          <w:szCs w:val="22"/>
          <w:lang w:val="nl-BE" w:eastAsia="en-US"/>
        </w:rPr>
        <w:br/>
      </w:r>
      <w:r w:rsidRPr="00667446">
        <w:rPr>
          <w:rFonts w:ascii="Calibri" w:eastAsia="Calibri" w:hAnsi="Calibri" w:cs="Calibri"/>
          <w:i/>
          <w:color w:val="auto"/>
          <w:sz w:val="22"/>
          <w:szCs w:val="22"/>
          <w:lang w:val="nl-BE" w:eastAsia="en-US"/>
        </w:rPr>
        <w:br/>
        <w:t>Artikel 16. Het lijkt mij beter om de taakinvulling, die wellicht onderhevig is aan kleine veranderingen, onder te brengen in een apart “huishoudreglement” om niet bij elke verandering de statuten te moeten aanpassen. Er kan wel verwezen worden vanuit de statuten naar dit “huishoudelijk reglement” vb. De taken van voorzitter en medevoorzitter (bij uitbreiding ook van secretaris en penningmeester) worden vastgelegd in een huishoudelijk reglement en worden aangepast in functie van de noden van het moment.</w:t>
      </w:r>
    </w:p>
    <w:p w:rsidR="00667446" w:rsidRPr="00667446" w:rsidRDefault="00667446" w:rsidP="00667446">
      <w:pPr>
        <w:spacing w:after="0" w:line="240" w:lineRule="auto"/>
        <w:ind w:left="709"/>
        <w:rPr>
          <w:rFonts w:ascii="Calibri" w:eastAsia="Calibri" w:hAnsi="Calibri" w:cs="Calibri"/>
          <w:i/>
          <w:color w:val="auto"/>
          <w:sz w:val="22"/>
          <w:szCs w:val="22"/>
          <w:lang w:val="nl-BE" w:eastAsia="en-US"/>
        </w:rPr>
      </w:pPr>
    </w:p>
    <w:p w:rsidR="00667446" w:rsidRPr="00667446" w:rsidRDefault="00667446" w:rsidP="00667446">
      <w:pPr>
        <w:spacing w:line="240" w:lineRule="auto"/>
        <w:ind w:left="709"/>
        <w:rPr>
          <w:rFonts w:ascii="Calibri" w:eastAsia="Calibri" w:hAnsi="Calibri" w:cs="Calibri"/>
          <w:i/>
          <w:color w:val="auto"/>
          <w:sz w:val="22"/>
          <w:szCs w:val="22"/>
          <w:lang w:val="nl-BE" w:eastAsia="en-US"/>
        </w:rPr>
      </w:pPr>
      <w:r w:rsidRPr="00667446">
        <w:rPr>
          <w:rFonts w:ascii="Calibri" w:eastAsia="Calibri" w:hAnsi="Calibri" w:cs="Calibri"/>
          <w:i/>
          <w:color w:val="auto"/>
          <w:sz w:val="22"/>
          <w:szCs w:val="22"/>
          <w:lang w:val="nl-BE" w:eastAsia="en-US"/>
        </w:rPr>
        <w:t>Artikel 17. Misschien ben ik nog te onwetend op dit vlak… ik veronderstel dat er een bepaald bedrag wordt toegekend aan de welzijnsraad. Moet er dan niet in de statuten staan wie (wellicht penningmeester al dan niet met een tweede persoon) en op welke manier (in bepaald gevallen alleen, in andere gevallen met twee handtekeningen) het beheer van dit geld gaat gebeuren?</w:t>
      </w:r>
    </w:p>
    <w:p w:rsidR="00667446" w:rsidRPr="00667446" w:rsidRDefault="00667446" w:rsidP="00667446">
      <w:pPr>
        <w:spacing w:after="0" w:line="240" w:lineRule="auto"/>
        <w:ind w:left="709"/>
        <w:rPr>
          <w:rFonts w:ascii="Calibri" w:eastAsia="Calibri" w:hAnsi="Calibri" w:cs="Calibri"/>
          <w:i/>
          <w:color w:val="1F497D"/>
          <w:sz w:val="22"/>
          <w:szCs w:val="22"/>
          <w:lang w:val="nl-BE" w:eastAsia="en-US"/>
        </w:rPr>
      </w:pPr>
      <w:r w:rsidRPr="00667446">
        <w:rPr>
          <w:rFonts w:ascii="Calibri" w:eastAsia="Calibri" w:hAnsi="Calibri" w:cs="Calibri"/>
          <w:i/>
          <w:color w:val="1F497D"/>
          <w:sz w:val="22"/>
          <w:szCs w:val="22"/>
          <w:lang w:val="nl-BE" w:eastAsia="en-US"/>
        </w:rPr>
        <w:t xml:space="preserve">Voor mij kan het dat organisaties stemmen over de burgers als er meer kandidaten dan zitjes zijn en </w:t>
      </w:r>
      <w:proofErr w:type="spellStart"/>
      <w:r w:rsidRPr="00667446">
        <w:rPr>
          <w:rFonts w:ascii="Calibri" w:eastAsia="Calibri" w:hAnsi="Calibri" w:cs="Calibri"/>
          <w:i/>
          <w:color w:val="1F497D"/>
          <w:sz w:val="22"/>
          <w:szCs w:val="22"/>
          <w:lang w:val="nl-BE" w:eastAsia="en-US"/>
        </w:rPr>
        <w:t>vice</w:t>
      </w:r>
      <w:proofErr w:type="spellEnd"/>
      <w:r w:rsidRPr="00667446">
        <w:rPr>
          <w:rFonts w:ascii="Calibri" w:eastAsia="Calibri" w:hAnsi="Calibri" w:cs="Calibri"/>
          <w:i/>
          <w:color w:val="1F497D"/>
          <w:sz w:val="22"/>
          <w:szCs w:val="22"/>
          <w:lang w:val="nl-BE" w:eastAsia="en-US"/>
        </w:rPr>
        <w:t xml:space="preserve"> versa. Dan stellen alle burgers zich voor en kiezen alle organisaties samen over de burgers die ‘en block’ het meest representatief zijn voor de welzijnsnoden, -behoeften en –ambities van Lokeren op individueel vlak. En de burgers kiezen dan samen de organisaties die ‘en block’ het meest representatief zijn om dezelfde redenen maar dan op organisatievlak. </w:t>
      </w:r>
      <w:r w:rsidRPr="00667446">
        <w:rPr>
          <w:rFonts w:ascii="Calibri" w:eastAsia="Calibri" w:hAnsi="Calibri" w:cs="Calibri"/>
          <w:i/>
          <w:color w:val="1F497D"/>
          <w:sz w:val="22"/>
          <w:szCs w:val="22"/>
          <w:lang w:val="nl-BE" w:eastAsia="en-US"/>
        </w:rPr>
        <w:br/>
        <w:t>Ik vind het vooral belangrijk dat er gekozen wordt met die representativiteit voor ogen en niet omwille van ‘ons kent ons’ –redenen</w:t>
      </w:r>
    </w:p>
    <w:bookmarkEnd w:id="1"/>
    <w:p w:rsidR="00DB2C58" w:rsidRDefault="00DF654D" w:rsidP="003C15E5">
      <w:pPr>
        <w:pStyle w:val="Lijstalinea"/>
        <w:spacing w:before="240" w:line="240" w:lineRule="auto"/>
        <w:ind w:left="993" w:hanging="273"/>
        <w:rPr>
          <w:rFonts w:ascii="Noto Sans" w:hAnsi="Noto Sans"/>
          <w:color w:val="auto"/>
          <w:lang w:val="nl-BE"/>
        </w:rPr>
      </w:pPr>
      <w:proofErr w:type="spellStart"/>
      <w:r w:rsidRPr="008A16F5">
        <w:rPr>
          <w:rFonts w:ascii="Noto Sans" w:hAnsi="Noto Sans"/>
          <w:b/>
          <w:color w:val="auto"/>
          <w:lang w:val="nl-BE"/>
        </w:rPr>
        <w:t>Besl</w:t>
      </w:r>
      <w:proofErr w:type="spellEnd"/>
      <w:r w:rsidRPr="008A16F5">
        <w:rPr>
          <w:rFonts w:ascii="Noto Sans" w:hAnsi="Noto Sans"/>
          <w:b/>
          <w:color w:val="auto"/>
          <w:lang w:val="nl-BE"/>
        </w:rPr>
        <w:t>.:</w:t>
      </w:r>
      <w:r>
        <w:rPr>
          <w:rFonts w:ascii="Noto Sans" w:hAnsi="Noto Sans"/>
          <w:color w:val="auto"/>
          <w:lang w:val="nl-BE"/>
        </w:rPr>
        <w:t xml:space="preserve"> </w:t>
      </w:r>
      <w:r w:rsidR="003C15E5">
        <w:rPr>
          <w:rFonts w:ascii="Noto Sans" w:hAnsi="Noto Sans"/>
          <w:color w:val="auto"/>
          <w:lang w:val="nl-BE"/>
        </w:rPr>
        <w:t>De opmerkingen worden besproken en aangepast en zullen in een nieuw ontwerp van statuten worden voorgelegd volgende vergadering.</w:t>
      </w:r>
    </w:p>
    <w:p w:rsidR="007C2294" w:rsidRPr="00F1144C" w:rsidRDefault="007C2294" w:rsidP="00FA13CE">
      <w:pPr>
        <w:pStyle w:val="Lijstalinea"/>
        <w:spacing w:before="240" w:line="240" w:lineRule="auto"/>
        <w:rPr>
          <w:rFonts w:ascii="Noto Sans" w:hAnsi="Noto Sans"/>
          <w:color w:val="auto"/>
          <w:lang w:val="nl-BE"/>
        </w:rPr>
      </w:pPr>
    </w:p>
    <w:p w:rsidR="00FA13CE" w:rsidRPr="00CD451B" w:rsidRDefault="00667446" w:rsidP="00B21DBF">
      <w:pPr>
        <w:pStyle w:val="Lijstalinea"/>
        <w:numPr>
          <w:ilvl w:val="0"/>
          <w:numId w:val="5"/>
        </w:numPr>
        <w:spacing w:before="240" w:line="240" w:lineRule="auto"/>
        <w:rPr>
          <w:rFonts w:ascii="Noto Sans" w:hAnsi="Noto Sans"/>
          <w:color w:val="auto"/>
          <w:lang w:val="nl-BE"/>
        </w:rPr>
      </w:pPr>
      <w:r>
        <w:rPr>
          <w:rFonts w:ascii="Noto Sans" w:hAnsi="Noto Sans"/>
          <w:color w:val="auto"/>
          <w:lang w:val="nl-BE"/>
        </w:rPr>
        <w:lastRenderedPageBreak/>
        <w:t>Beleidsplan</w:t>
      </w:r>
      <w:r w:rsidR="00FD1DCC">
        <w:rPr>
          <w:rFonts w:ascii="Noto Sans" w:hAnsi="Noto Sans"/>
          <w:color w:val="auto"/>
          <w:lang w:val="nl-BE"/>
        </w:rPr>
        <w:t xml:space="preserve"> Welzijnsraad</w:t>
      </w:r>
      <w:r>
        <w:rPr>
          <w:rFonts w:ascii="Noto Sans" w:hAnsi="Noto Sans"/>
          <w:color w:val="auto"/>
          <w:lang w:val="nl-BE"/>
        </w:rPr>
        <w:t xml:space="preserve"> 2020-2025:</w:t>
      </w:r>
      <w:r w:rsidR="008A16F5" w:rsidRPr="00CD451B">
        <w:rPr>
          <w:rFonts w:ascii="Noto Sans" w:hAnsi="Noto Sans"/>
          <w:color w:val="auto"/>
          <w:lang w:val="nl-BE"/>
        </w:rPr>
        <w:br/>
      </w:r>
    </w:p>
    <w:p w:rsidR="00667446" w:rsidRPr="00667446" w:rsidRDefault="00667446" w:rsidP="00667446">
      <w:pPr>
        <w:pStyle w:val="Lijstalinea"/>
        <w:rPr>
          <w:rFonts w:ascii="Noto Sans" w:eastAsiaTheme="minorHAnsi" w:hAnsi="Noto Sans"/>
          <w:color w:val="auto"/>
          <w:lang w:val="nl-BE" w:eastAsia="en-US"/>
        </w:rPr>
      </w:pPr>
      <w:proofErr w:type="spellStart"/>
      <w:r w:rsidRPr="00667446">
        <w:rPr>
          <w:rFonts w:ascii="Noto Sans" w:hAnsi="Noto Sans"/>
        </w:rPr>
        <w:t>Enkele</w:t>
      </w:r>
      <w:proofErr w:type="spellEnd"/>
      <w:r w:rsidRPr="00667446">
        <w:rPr>
          <w:rFonts w:ascii="Noto Sans" w:hAnsi="Noto Sans"/>
        </w:rPr>
        <w:t xml:space="preserve"> </w:t>
      </w:r>
      <w:proofErr w:type="spellStart"/>
      <w:r w:rsidRPr="00667446">
        <w:rPr>
          <w:rFonts w:ascii="Noto Sans" w:hAnsi="Noto Sans"/>
        </w:rPr>
        <w:t>voorstellen</w:t>
      </w:r>
      <w:proofErr w:type="spellEnd"/>
      <w:r w:rsidRPr="00667446">
        <w:rPr>
          <w:rFonts w:ascii="Noto Sans" w:hAnsi="Noto Sans"/>
        </w:rPr>
        <w:t>:</w:t>
      </w:r>
    </w:p>
    <w:p w:rsidR="00667446" w:rsidRPr="00B21DBF" w:rsidRDefault="00667446" w:rsidP="00B21DBF">
      <w:pPr>
        <w:pStyle w:val="Lijstalinea"/>
        <w:numPr>
          <w:ilvl w:val="0"/>
          <w:numId w:val="17"/>
        </w:numPr>
        <w:spacing w:after="0" w:line="240" w:lineRule="auto"/>
        <w:contextualSpacing w:val="0"/>
        <w:rPr>
          <w:rFonts w:ascii="Noto Sans" w:eastAsia="Times New Roman" w:hAnsi="Noto Sans"/>
          <w:lang w:val="nl-BE"/>
        </w:rPr>
      </w:pPr>
      <w:r w:rsidRPr="00B21DBF">
        <w:rPr>
          <w:rFonts w:ascii="Noto Sans" w:eastAsia="Times New Roman" w:hAnsi="Noto Sans"/>
          <w:lang w:val="nl-BE"/>
        </w:rPr>
        <w:t>Noden detecteren en bepale</w:t>
      </w:r>
      <w:r w:rsidR="00B21DBF" w:rsidRPr="00B21DBF">
        <w:rPr>
          <w:rFonts w:ascii="Noto Sans" w:eastAsia="Times New Roman" w:hAnsi="Noto Sans"/>
          <w:lang w:val="nl-BE"/>
        </w:rPr>
        <w:t>n: b</w:t>
      </w:r>
      <w:r w:rsidR="00B21DBF">
        <w:rPr>
          <w:rFonts w:ascii="Noto Sans" w:eastAsia="Times New Roman" w:hAnsi="Noto Sans"/>
          <w:lang w:val="nl-BE"/>
        </w:rPr>
        <w:t>eleidsdoelstellingen analyseren en hier een aantal werkingspunten waarover advies kan gegeven worden.</w:t>
      </w:r>
    </w:p>
    <w:p w:rsidR="00667446" w:rsidRPr="00842557" w:rsidRDefault="00667446" w:rsidP="00667446">
      <w:pPr>
        <w:pStyle w:val="Lijstalinea"/>
        <w:numPr>
          <w:ilvl w:val="0"/>
          <w:numId w:val="17"/>
        </w:numPr>
        <w:spacing w:after="0" w:line="240" w:lineRule="auto"/>
        <w:contextualSpacing w:val="0"/>
        <w:rPr>
          <w:rFonts w:ascii="Noto Sans" w:eastAsia="Times New Roman" w:hAnsi="Noto Sans"/>
          <w:lang w:val="nl-BE"/>
        </w:rPr>
      </w:pPr>
      <w:r w:rsidRPr="00842557">
        <w:rPr>
          <w:rFonts w:ascii="Noto Sans" w:eastAsia="Times New Roman" w:hAnsi="Noto Sans"/>
          <w:lang w:val="nl-BE"/>
        </w:rPr>
        <w:t>Voorstellingen welzijnsorganisaties werkzaam in Lokeren</w:t>
      </w:r>
      <w:r w:rsidR="007C1EB1" w:rsidRPr="00842557">
        <w:rPr>
          <w:rFonts w:ascii="Noto Sans" w:eastAsia="Times New Roman" w:hAnsi="Noto Sans"/>
          <w:lang w:val="nl-BE"/>
        </w:rPr>
        <w:br/>
      </w:r>
      <w:r w:rsidR="00842557" w:rsidRPr="00842557">
        <w:rPr>
          <w:rFonts w:ascii="Noto Sans" w:eastAsia="Times New Roman" w:hAnsi="Noto Sans"/>
          <w:lang w:val="nl-BE"/>
        </w:rPr>
        <w:t>P</w:t>
      </w:r>
      <w:r w:rsidR="00842557">
        <w:rPr>
          <w:rFonts w:ascii="Noto Sans" w:eastAsia="Times New Roman" w:hAnsi="Noto Sans"/>
          <w:lang w:val="nl-BE"/>
        </w:rPr>
        <w:t>er sector uitnodigen.</w:t>
      </w:r>
      <w:r w:rsidR="00B21DBF">
        <w:rPr>
          <w:rFonts w:ascii="Noto Sans" w:eastAsia="Times New Roman" w:hAnsi="Noto Sans"/>
          <w:lang w:val="nl-BE"/>
        </w:rPr>
        <w:br/>
        <w:t xml:space="preserve">Als uitvloeisel de welzijnsorganisaties van Lokeren voorstellen aan de </w:t>
      </w:r>
      <w:proofErr w:type="spellStart"/>
      <w:r w:rsidR="00B21DBF">
        <w:rPr>
          <w:rFonts w:ascii="Noto Sans" w:eastAsia="Times New Roman" w:hAnsi="Noto Sans"/>
          <w:lang w:val="nl-BE"/>
        </w:rPr>
        <w:t>Lokerse</w:t>
      </w:r>
      <w:proofErr w:type="spellEnd"/>
      <w:r w:rsidR="00B21DBF">
        <w:rPr>
          <w:rFonts w:ascii="Noto Sans" w:eastAsia="Times New Roman" w:hAnsi="Noto Sans"/>
          <w:lang w:val="nl-BE"/>
        </w:rPr>
        <w:t xml:space="preserve"> burger.</w:t>
      </w:r>
    </w:p>
    <w:p w:rsidR="00667446" w:rsidRDefault="00667446" w:rsidP="00667446">
      <w:pPr>
        <w:pStyle w:val="Lijstalinea"/>
        <w:numPr>
          <w:ilvl w:val="0"/>
          <w:numId w:val="17"/>
        </w:numPr>
        <w:spacing w:after="0" w:line="240" w:lineRule="auto"/>
        <w:contextualSpacing w:val="0"/>
        <w:rPr>
          <w:rFonts w:ascii="Noto Sans" w:eastAsia="Times New Roman" w:hAnsi="Noto Sans"/>
          <w:lang w:val="nl-BE"/>
        </w:rPr>
      </w:pPr>
      <w:r w:rsidRPr="00842557">
        <w:rPr>
          <w:rFonts w:ascii="Noto Sans" w:eastAsia="Times New Roman" w:hAnsi="Noto Sans"/>
          <w:lang w:val="nl-BE"/>
        </w:rPr>
        <w:t>Werkingen in andere gemeenten/</w:t>
      </w:r>
      <w:proofErr w:type="spellStart"/>
      <w:r w:rsidRPr="00842557">
        <w:rPr>
          <w:rFonts w:ascii="Noto Sans" w:eastAsia="Times New Roman" w:hAnsi="Noto Sans"/>
          <w:lang w:val="nl-BE"/>
        </w:rPr>
        <w:t>OCMW</w:t>
      </w:r>
      <w:r w:rsidR="003C15E5">
        <w:rPr>
          <w:rFonts w:ascii="Noto Sans" w:eastAsia="Times New Roman" w:hAnsi="Noto Sans"/>
          <w:lang w:val="nl-BE"/>
        </w:rPr>
        <w:t>’</w:t>
      </w:r>
      <w:r w:rsidRPr="00842557">
        <w:rPr>
          <w:rFonts w:ascii="Noto Sans" w:eastAsia="Times New Roman" w:hAnsi="Noto Sans"/>
          <w:lang w:val="nl-BE"/>
        </w:rPr>
        <w:t>s</w:t>
      </w:r>
      <w:proofErr w:type="spellEnd"/>
      <w:r w:rsidR="003C15E5">
        <w:rPr>
          <w:rFonts w:ascii="Noto Sans" w:eastAsia="Times New Roman" w:hAnsi="Noto Sans"/>
          <w:lang w:val="nl-BE"/>
        </w:rPr>
        <w:t xml:space="preserve"> nagaan en ‘</w:t>
      </w:r>
      <w:proofErr w:type="spellStart"/>
      <w:r w:rsidR="003C15E5">
        <w:rPr>
          <w:rFonts w:ascii="Noto Sans" w:eastAsia="Times New Roman" w:hAnsi="Noto Sans"/>
          <w:lang w:val="nl-BE"/>
        </w:rPr>
        <w:t>good</w:t>
      </w:r>
      <w:proofErr w:type="spellEnd"/>
      <w:r w:rsidR="003C15E5">
        <w:rPr>
          <w:rFonts w:ascii="Noto Sans" w:eastAsia="Times New Roman" w:hAnsi="Noto Sans"/>
          <w:lang w:val="nl-BE"/>
        </w:rPr>
        <w:t xml:space="preserve"> </w:t>
      </w:r>
      <w:proofErr w:type="spellStart"/>
      <w:r w:rsidR="003C15E5">
        <w:rPr>
          <w:rFonts w:ascii="Noto Sans" w:eastAsia="Times New Roman" w:hAnsi="Noto Sans"/>
          <w:lang w:val="nl-BE"/>
        </w:rPr>
        <w:t>practices</w:t>
      </w:r>
      <w:proofErr w:type="spellEnd"/>
      <w:r w:rsidR="003C15E5">
        <w:rPr>
          <w:rFonts w:ascii="Noto Sans" w:eastAsia="Times New Roman" w:hAnsi="Noto Sans"/>
          <w:lang w:val="nl-BE"/>
        </w:rPr>
        <w:t>’ implementeren in onze werking.</w:t>
      </w:r>
    </w:p>
    <w:p w:rsidR="00842557" w:rsidRDefault="00842557" w:rsidP="00667446">
      <w:pPr>
        <w:pStyle w:val="Lijstalinea"/>
        <w:numPr>
          <w:ilvl w:val="0"/>
          <w:numId w:val="17"/>
        </w:numPr>
        <w:spacing w:after="0" w:line="240" w:lineRule="auto"/>
        <w:contextualSpacing w:val="0"/>
        <w:rPr>
          <w:rFonts w:ascii="Noto Sans" w:eastAsia="Times New Roman" w:hAnsi="Noto Sans"/>
          <w:lang w:val="nl-BE"/>
        </w:rPr>
      </w:pPr>
      <w:r>
        <w:rPr>
          <w:rFonts w:ascii="Noto Sans" w:eastAsia="Times New Roman" w:hAnsi="Noto Sans"/>
          <w:lang w:val="nl-BE"/>
        </w:rPr>
        <w:t>BBC evalueren</w:t>
      </w:r>
      <w:r>
        <w:rPr>
          <w:rFonts w:ascii="Noto Sans" w:eastAsia="Times New Roman" w:hAnsi="Noto Sans"/>
          <w:lang w:val="nl-BE"/>
        </w:rPr>
        <w:br/>
        <w:t>Tussentijdse evaluaties (</w:t>
      </w:r>
      <w:proofErr w:type="spellStart"/>
      <w:r>
        <w:rPr>
          <w:rFonts w:ascii="Noto Sans" w:eastAsia="Times New Roman" w:hAnsi="Noto Sans"/>
          <w:lang w:val="nl-BE"/>
        </w:rPr>
        <w:t>bvb</w:t>
      </w:r>
      <w:proofErr w:type="spellEnd"/>
      <w:r>
        <w:rPr>
          <w:rFonts w:ascii="Noto Sans" w:eastAsia="Times New Roman" w:hAnsi="Noto Sans"/>
          <w:lang w:val="nl-BE"/>
        </w:rPr>
        <w:t>. jaarlijks)</w:t>
      </w:r>
    </w:p>
    <w:p w:rsidR="00842557" w:rsidRPr="00842557" w:rsidRDefault="00842557" w:rsidP="00667446">
      <w:pPr>
        <w:pStyle w:val="Lijstalinea"/>
        <w:numPr>
          <w:ilvl w:val="0"/>
          <w:numId w:val="17"/>
        </w:numPr>
        <w:spacing w:after="0" w:line="240" w:lineRule="auto"/>
        <w:contextualSpacing w:val="0"/>
        <w:rPr>
          <w:rFonts w:ascii="Noto Sans" w:eastAsia="Times New Roman" w:hAnsi="Noto Sans"/>
          <w:lang w:val="nl-BE"/>
        </w:rPr>
      </w:pPr>
      <w:r>
        <w:rPr>
          <w:rFonts w:ascii="Noto Sans" w:eastAsia="Times New Roman" w:hAnsi="Noto Sans"/>
          <w:lang w:val="nl-BE"/>
        </w:rPr>
        <w:t>Adviezen voorbereiden in werkgroepen rond bepaalde onderwerpen.</w:t>
      </w:r>
    </w:p>
    <w:p w:rsidR="00B335F6" w:rsidRPr="00DF654D" w:rsidRDefault="00B335F6" w:rsidP="00C3527C">
      <w:pPr>
        <w:pStyle w:val="Lijstalinea"/>
        <w:spacing w:before="240" w:line="240" w:lineRule="auto"/>
        <w:rPr>
          <w:rFonts w:ascii="Noto Sans" w:hAnsi="Noto Sans"/>
          <w:color w:val="auto"/>
          <w:lang w:val="nl-BE"/>
        </w:rPr>
      </w:pPr>
    </w:p>
    <w:p w:rsidR="00D62E1A" w:rsidRPr="00B335F6" w:rsidRDefault="00FC5A44" w:rsidP="00C3527C">
      <w:pPr>
        <w:numPr>
          <w:ilvl w:val="0"/>
          <w:numId w:val="5"/>
        </w:numPr>
        <w:spacing w:line="240" w:lineRule="auto"/>
        <w:rPr>
          <w:rFonts w:ascii="Noto Sans" w:eastAsia="Times New Roman" w:hAnsi="Noto Sans"/>
          <w:i/>
        </w:rPr>
      </w:pPr>
      <w:proofErr w:type="spellStart"/>
      <w:r>
        <w:rPr>
          <w:rFonts w:ascii="Noto Sans" w:eastAsia="Times New Roman" w:hAnsi="Noto Sans"/>
        </w:rPr>
        <w:t>Varia</w:t>
      </w:r>
      <w:proofErr w:type="spellEnd"/>
      <w:r>
        <w:rPr>
          <w:rFonts w:ascii="Noto Sans" w:eastAsia="Times New Roman" w:hAnsi="Noto Sans"/>
        </w:rPr>
        <w:t>.</w:t>
      </w:r>
    </w:p>
    <w:p w:rsidR="00A12B37" w:rsidRDefault="003C15E5" w:rsidP="00A12B37">
      <w:pPr>
        <w:pStyle w:val="Lijstalinea"/>
        <w:numPr>
          <w:ilvl w:val="0"/>
          <w:numId w:val="14"/>
        </w:numPr>
        <w:spacing w:line="240" w:lineRule="auto"/>
        <w:ind w:left="1134"/>
        <w:rPr>
          <w:rFonts w:ascii="Noto Sans" w:eastAsia="Times New Roman" w:hAnsi="Noto Sans"/>
          <w:lang w:val="nl-BE"/>
        </w:rPr>
      </w:pPr>
      <w:r>
        <w:rPr>
          <w:rFonts w:ascii="Noto Sans" w:eastAsia="Times New Roman" w:hAnsi="Noto Sans"/>
          <w:lang w:val="nl-BE"/>
        </w:rPr>
        <w:t>Enkele suggesties naar toekomst toe van één van de aanwezigen:</w:t>
      </w:r>
      <w:r>
        <w:rPr>
          <w:rFonts w:ascii="Noto Sans" w:eastAsia="Times New Roman" w:hAnsi="Noto Sans"/>
          <w:lang w:val="nl-BE"/>
        </w:rPr>
        <w:br/>
      </w:r>
      <w:r w:rsidR="00A12B37" w:rsidRPr="00A12B37">
        <w:rPr>
          <w:rFonts w:ascii="Noto Sans" w:eastAsia="Times New Roman" w:hAnsi="Noto Sans"/>
          <w:lang w:val="nl-BE"/>
        </w:rPr>
        <w:t>korting op huisvuil per ten laste kind (zoals vroeger)</w:t>
      </w:r>
      <w:r>
        <w:rPr>
          <w:rFonts w:ascii="Noto Sans" w:eastAsia="Times New Roman" w:hAnsi="Noto Sans"/>
          <w:lang w:val="nl-BE"/>
        </w:rPr>
        <w:t xml:space="preserve"> ?</w:t>
      </w:r>
      <w:r w:rsidR="00A12B37" w:rsidRPr="00A12B37">
        <w:rPr>
          <w:rFonts w:ascii="Noto Sans" w:eastAsia="Times New Roman" w:hAnsi="Noto Sans"/>
          <w:lang w:val="nl-BE"/>
        </w:rPr>
        <w:br/>
        <w:t>elk jaar in maart+ september in infokrant</w:t>
      </w:r>
      <w:r>
        <w:rPr>
          <w:rFonts w:ascii="Noto Sans" w:eastAsia="Times New Roman" w:hAnsi="Noto Sans"/>
          <w:lang w:val="nl-BE"/>
        </w:rPr>
        <w:t xml:space="preserve"> agenderen.</w:t>
      </w:r>
      <w:r w:rsidR="00A12B37" w:rsidRPr="00A12B37">
        <w:rPr>
          <w:rFonts w:ascii="Noto Sans" w:eastAsia="Times New Roman" w:hAnsi="Noto Sans"/>
          <w:lang w:val="nl-BE"/>
        </w:rPr>
        <w:br/>
        <w:t>kortingsbonnen op schoolreis en verenigingsinschrijvingen (bv 20 euro ten laste stad), combineerbaar met sportclubterugbetaling  mutualiteit</w:t>
      </w:r>
      <w:r w:rsidR="00A12B37">
        <w:rPr>
          <w:rFonts w:ascii="Noto Sans" w:eastAsia="Times New Roman" w:hAnsi="Noto Sans"/>
          <w:lang w:val="nl-BE"/>
        </w:rPr>
        <w:br/>
      </w:r>
      <w:r w:rsidR="00A12B37" w:rsidRPr="00A12B37">
        <w:rPr>
          <w:rFonts w:ascii="Noto Sans" w:eastAsia="Times New Roman" w:hAnsi="Noto Sans"/>
          <w:lang w:val="nl-BE"/>
        </w:rPr>
        <w:t>tuinwijk : je moet niet arm zijn bij inschrijving, maar bij woningtoewijzing (dat mensen bijvoorbeeld kunnen inschrijven anticiperen</w:t>
      </w:r>
      <w:r>
        <w:rPr>
          <w:rFonts w:ascii="Noto Sans" w:eastAsia="Times New Roman" w:hAnsi="Noto Sans"/>
          <w:lang w:val="nl-BE"/>
        </w:rPr>
        <w:t>d</w:t>
      </w:r>
      <w:r w:rsidR="00A12B37" w:rsidRPr="00A12B37">
        <w:rPr>
          <w:rFonts w:ascii="Noto Sans" w:eastAsia="Times New Roman" w:hAnsi="Noto Sans"/>
          <w:lang w:val="nl-BE"/>
        </w:rPr>
        <w:t xml:space="preserve"> op lager pensioen)</w:t>
      </w:r>
      <w:r w:rsidR="00A12B37">
        <w:rPr>
          <w:rFonts w:ascii="Noto Sans" w:eastAsia="Times New Roman" w:hAnsi="Noto Sans"/>
          <w:lang w:val="nl-BE"/>
        </w:rPr>
        <w:t>.</w:t>
      </w:r>
      <w:r w:rsidR="00A12B37">
        <w:rPr>
          <w:rFonts w:ascii="Noto Sans" w:eastAsia="Times New Roman" w:hAnsi="Noto Sans"/>
          <w:lang w:val="nl-BE"/>
        </w:rPr>
        <w:br/>
      </w:r>
    </w:p>
    <w:p w:rsidR="00B21DBF" w:rsidRPr="00A12B37" w:rsidRDefault="00B21DBF" w:rsidP="00A12B37">
      <w:pPr>
        <w:pStyle w:val="Lijstalinea"/>
        <w:numPr>
          <w:ilvl w:val="0"/>
          <w:numId w:val="14"/>
        </w:numPr>
        <w:spacing w:line="240" w:lineRule="auto"/>
        <w:ind w:left="1134"/>
        <w:rPr>
          <w:rFonts w:ascii="Noto Sans" w:eastAsia="Times New Roman" w:hAnsi="Noto Sans"/>
          <w:lang w:val="nl-BE"/>
        </w:rPr>
      </w:pPr>
      <w:r>
        <w:rPr>
          <w:rFonts w:ascii="Noto Sans" w:eastAsia="Times New Roman" w:hAnsi="Noto Sans"/>
          <w:lang w:val="nl-BE"/>
        </w:rPr>
        <w:t xml:space="preserve">Website volgende keer op agenda </w:t>
      </w:r>
    </w:p>
    <w:p w:rsidR="00237723" w:rsidRPr="00237723" w:rsidRDefault="00237723" w:rsidP="00FC249B">
      <w:pPr>
        <w:pStyle w:val="Lijstalinea"/>
        <w:numPr>
          <w:ilvl w:val="0"/>
          <w:numId w:val="14"/>
        </w:numPr>
        <w:spacing w:before="240" w:after="0" w:line="360" w:lineRule="auto"/>
        <w:rPr>
          <w:rFonts w:ascii="Noto Sans" w:eastAsia="Times New Roman" w:hAnsi="Noto Sans"/>
          <w:lang w:val="nl-BE"/>
        </w:rPr>
      </w:pPr>
      <w:r w:rsidRPr="003C15E5">
        <w:rPr>
          <w:rFonts w:ascii="Noto Sans" w:eastAsia="Times New Roman" w:hAnsi="Noto Sans"/>
          <w:lang w:val="nl-BE"/>
        </w:rPr>
        <w:t xml:space="preserve">18.12.2019 in de raadzaal Sociaal Huis om </w:t>
      </w:r>
      <w:r w:rsidRPr="003C15E5">
        <w:rPr>
          <w:rFonts w:ascii="Noto Sans" w:eastAsia="Times New Roman" w:hAnsi="Noto Sans"/>
          <w:b/>
          <w:lang w:val="nl-BE"/>
        </w:rPr>
        <w:t>13.30 u</w:t>
      </w:r>
      <w:r w:rsidR="003C15E5">
        <w:rPr>
          <w:rFonts w:ascii="Noto Sans" w:eastAsia="Times New Roman" w:hAnsi="Noto Sans"/>
          <w:lang w:val="nl-BE"/>
        </w:rPr>
        <w:t>.</w:t>
      </w:r>
    </w:p>
    <w:sectPr w:rsidR="00237723" w:rsidRPr="002377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panose1 w:val="020B0502040504020204"/>
    <w:charset w:val="00"/>
    <w:family w:val="swiss"/>
    <w:pitch w:val="variable"/>
    <w:sig w:usb0="E00002FF" w:usb1="400078FF" w:usb2="0000002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88F"/>
    <w:multiLevelType w:val="hybridMultilevel"/>
    <w:tmpl w:val="1A769250"/>
    <w:lvl w:ilvl="0" w:tplc="0813000D">
      <w:start w:val="1"/>
      <w:numFmt w:val="bullet"/>
      <w:lvlText w:val=""/>
      <w:lvlJc w:val="left"/>
      <w:pPr>
        <w:ind w:left="1440" w:hanging="360"/>
      </w:pPr>
      <w:rPr>
        <w:rFonts w:ascii="Wingdings" w:hAnsi="Wingdings"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start w:val="1"/>
      <w:numFmt w:val="bullet"/>
      <w:lvlText w:val=""/>
      <w:lvlJc w:val="left"/>
      <w:pPr>
        <w:ind w:left="3600" w:hanging="360"/>
      </w:pPr>
      <w:rPr>
        <w:rFonts w:ascii="Symbol" w:hAnsi="Symbol" w:hint="default"/>
      </w:rPr>
    </w:lvl>
    <w:lvl w:ilvl="4" w:tplc="08130003">
      <w:start w:val="1"/>
      <w:numFmt w:val="bullet"/>
      <w:lvlText w:val="o"/>
      <w:lvlJc w:val="left"/>
      <w:pPr>
        <w:ind w:left="4320" w:hanging="360"/>
      </w:pPr>
      <w:rPr>
        <w:rFonts w:ascii="Courier New" w:hAnsi="Courier New" w:cs="Courier New" w:hint="default"/>
      </w:rPr>
    </w:lvl>
    <w:lvl w:ilvl="5" w:tplc="08130005">
      <w:start w:val="1"/>
      <w:numFmt w:val="bullet"/>
      <w:lvlText w:val=""/>
      <w:lvlJc w:val="left"/>
      <w:pPr>
        <w:ind w:left="5040" w:hanging="360"/>
      </w:pPr>
      <w:rPr>
        <w:rFonts w:ascii="Wingdings" w:hAnsi="Wingdings" w:hint="default"/>
      </w:rPr>
    </w:lvl>
    <w:lvl w:ilvl="6" w:tplc="08130001">
      <w:start w:val="1"/>
      <w:numFmt w:val="bullet"/>
      <w:lvlText w:val=""/>
      <w:lvlJc w:val="left"/>
      <w:pPr>
        <w:ind w:left="5760" w:hanging="360"/>
      </w:pPr>
      <w:rPr>
        <w:rFonts w:ascii="Symbol" w:hAnsi="Symbol" w:hint="default"/>
      </w:rPr>
    </w:lvl>
    <w:lvl w:ilvl="7" w:tplc="08130003">
      <w:start w:val="1"/>
      <w:numFmt w:val="bullet"/>
      <w:lvlText w:val="o"/>
      <w:lvlJc w:val="left"/>
      <w:pPr>
        <w:ind w:left="6480" w:hanging="360"/>
      </w:pPr>
      <w:rPr>
        <w:rFonts w:ascii="Courier New" w:hAnsi="Courier New" w:cs="Courier New" w:hint="default"/>
      </w:rPr>
    </w:lvl>
    <w:lvl w:ilvl="8" w:tplc="08130005">
      <w:start w:val="1"/>
      <w:numFmt w:val="bullet"/>
      <w:lvlText w:val=""/>
      <w:lvlJc w:val="left"/>
      <w:pPr>
        <w:ind w:left="7200" w:hanging="360"/>
      </w:pPr>
      <w:rPr>
        <w:rFonts w:ascii="Wingdings" w:hAnsi="Wingdings" w:hint="default"/>
      </w:rPr>
    </w:lvl>
  </w:abstractNum>
  <w:abstractNum w:abstractNumId="1" w15:restartNumberingAfterBreak="0">
    <w:nsid w:val="03CB338D"/>
    <w:multiLevelType w:val="hybridMultilevel"/>
    <w:tmpl w:val="19CCFEA6"/>
    <w:lvl w:ilvl="0" w:tplc="CAB8A268">
      <w:start w:val="4"/>
      <w:numFmt w:val="bullet"/>
      <w:lvlText w:val="-"/>
      <w:lvlJc w:val="left"/>
      <w:pPr>
        <w:ind w:left="1080" w:hanging="360"/>
      </w:pPr>
      <w:rPr>
        <w:rFonts w:ascii="Noto Sans" w:eastAsia="Times New Roman" w:hAnsi="Noto San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05763B9E"/>
    <w:multiLevelType w:val="hybridMultilevel"/>
    <w:tmpl w:val="A3FC692C"/>
    <w:lvl w:ilvl="0" w:tplc="0813000D">
      <w:start w:val="1"/>
      <w:numFmt w:val="bullet"/>
      <w:lvlText w:val=""/>
      <w:lvlJc w:val="left"/>
      <w:pPr>
        <w:ind w:left="1800" w:hanging="360"/>
      </w:pPr>
      <w:rPr>
        <w:rFonts w:ascii="Wingdings" w:hAnsi="Wingdings"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3" w15:restartNumberingAfterBreak="0">
    <w:nsid w:val="0AC311C5"/>
    <w:multiLevelType w:val="hybridMultilevel"/>
    <w:tmpl w:val="2A94C03E"/>
    <w:lvl w:ilvl="0" w:tplc="CF0697E8">
      <w:start w:val="21"/>
      <w:numFmt w:val="bullet"/>
      <w:lvlText w:val="-"/>
      <w:lvlJc w:val="left"/>
      <w:pPr>
        <w:ind w:left="1080" w:hanging="360"/>
      </w:pPr>
      <w:rPr>
        <w:rFonts w:ascii="Noto Sans" w:eastAsiaTheme="minorEastAsia" w:hAnsi="Noto San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19D950EF"/>
    <w:multiLevelType w:val="hybridMultilevel"/>
    <w:tmpl w:val="381876D4"/>
    <w:lvl w:ilvl="0" w:tplc="0413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EFF43D9"/>
    <w:multiLevelType w:val="hybridMultilevel"/>
    <w:tmpl w:val="399EECE6"/>
    <w:lvl w:ilvl="0" w:tplc="6F908106">
      <w:start w:val="28"/>
      <w:numFmt w:val="bullet"/>
      <w:lvlText w:val="-"/>
      <w:lvlJc w:val="left"/>
      <w:pPr>
        <w:ind w:left="1080" w:hanging="360"/>
      </w:pPr>
      <w:rPr>
        <w:rFonts w:ascii="Noto Sans" w:eastAsiaTheme="minorEastAsia" w:hAnsi="Noto San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2BBC7379"/>
    <w:multiLevelType w:val="hybridMultilevel"/>
    <w:tmpl w:val="588ECF1E"/>
    <w:lvl w:ilvl="0" w:tplc="2F6220C4">
      <w:start w:val="4"/>
      <w:numFmt w:val="bullet"/>
      <w:lvlText w:val="-"/>
      <w:lvlJc w:val="left"/>
      <w:pPr>
        <w:ind w:left="1080" w:hanging="360"/>
      </w:pPr>
      <w:rPr>
        <w:rFonts w:ascii="Noto Sans" w:eastAsia="Times New Roman" w:hAnsi="Noto San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2D3169AA"/>
    <w:multiLevelType w:val="hybridMultilevel"/>
    <w:tmpl w:val="E63C4CC2"/>
    <w:lvl w:ilvl="0" w:tplc="03F675BA">
      <w:numFmt w:val="bullet"/>
      <w:lvlText w:val="-"/>
      <w:lvlJc w:val="left"/>
      <w:pPr>
        <w:ind w:left="1080" w:hanging="360"/>
      </w:pPr>
      <w:rPr>
        <w:rFonts w:ascii="Noto Sans" w:eastAsia="Times New Roman" w:hAnsi="Noto San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2D66648E"/>
    <w:multiLevelType w:val="hybridMultilevel"/>
    <w:tmpl w:val="5986F96A"/>
    <w:lvl w:ilvl="0" w:tplc="FB8CB9C0">
      <w:start w:val="1"/>
      <w:numFmt w:val="decimal"/>
      <w:lvlText w:val="%1."/>
      <w:lvlJc w:val="left"/>
      <w:pPr>
        <w:ind w:left="644" w:hanging="360"/>
      </w:pPr>
      <w:rPr>
        <w:i w:val="0"/>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FE048C8"/>
    <w:multiLevelType w:val="hybridMultilevel"/>
    <w:tmpl w:val="EB3CDD2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1743A36"/>
    <w:multiLevelType w:val="hybridMultilevel"/>
    <w:tmpl w:val="27D2FF16"/>
    <w:lvl w:ilvl="0" w:tplc="53E884E8">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498B2F09"/>
    <w:multiLevelType w:val="hybridMultilevel"/>
    <w:tmpl w:val="390C00CE"/>
    <w:lvl w:ilvl="0" w:tplc="04130003">
      <w:start w:val="1"/>
      <w:numFmt w:val="bullet"/>
      <w:lvlText w:val="o"/>
      <w:lvlJc w:val="left"/>
      <w:pPr>
        <w:ind w:left="1080" w:hanging="360"/>
      </w:pPr>
      <w:rPr>
        <w:rFonts w:ascii="Courier New" w:hAnsi="Courier New" w:cs="Times New Roman"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50B323BB"/>
    <w:multiLevelType w:val="hybridMultilevel"/>
    <w:tmpl w:val="B3CE903C"/>
    <w:lvl w:ilvl="0" w:tplc="A4D4F132">
      <w:start w:val="11"/>
      <w:numFmt w:val="bullet"/>
      <w:lvlText w:val="-"/>
      <w:lvlJc w:val="left"/>
      <w:pPr>
        <w:ind w:left="1080" w:hanging="360"/>
      </w:pPr>
      <w:rPr>
        <w:rFonts w:ascii="Noto Sans" w:eastAsiaTheme="minorEastAsia" w:hAnsi="Noto Sans" w:cstheme="minorBidi" w:hint="default"/>
        <w:i/>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5BA055EE"/>
    <w:multiLevelType w:val="hybridMultilevel"/>
    <w:tmpl w:val="D674A9BE"/>
    <w:lvl w:ilvl="0" w:tplc="EA708C4C">
      <w:start w:val="6"/>
      <w:numFmt w:val="bullet"/>
      <w:lvlText w:val="-"/>
      <w:lvlJc w:val="left"/>
      <w:pPr>
        <w:ind w:left="1080" w:hanging="360"/>
      </w:pPr>
      <w:rPr>
        <w:rFonts w:ascii="Noto Sans" w:eastAsia="Times New Roman" w:hAnsi="Noto San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62F344C5"/>
    <w:multiLevelType w:val="hybridMultilevel"/>
    <w:tmpl w:val="1E7CE5B4"/>
    <w:lvl w:ilvl="0" w:tplc="0413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abstractNum w:abstractNumId="15" w15:restartNumberingAfterBreak="0">
    <w:nsid w:val="659B3042"/>
    <w:multiLevelType w:val="hybridMultilevel"/>
    <w:tmpl w:val="892E3A88"/>
    <w:lvl w:ilvl="0" w:tplc="0813000D">
      <w:start w:val="1"/>
      <w:numFmt w:val="bullet"/>
      <w:lvlText w:val=""/>
      <w:lvlJc w:val="left"/>
      <w:pPr>
        <w:ind w:left="2160" w:hanging="360"/>
      </w:pPr>
      <w:rPr>
        <w:rFonts w:ascii="Wingdings" w:hAnsi="Wingdings" w:hint="default"/>
        <w:i/>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6" w15:restartNumberingAfterBreak="0">
    <w:nsid w:val="666610E3"/>
    <w:multiLevelType w:val="multilevel"/>
    <w:tmpl w:val="EB20B6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B576D2"/>
    <w:multiLevelType w:val="hybridMultilevel"/>
    <w:tmpl w:val="F7D0929A"/>
    <w:lvl w:ilvl="0" w:tplc="F3B61EF4">
      <w:start w:val="6"/>
      <w:numFmt w:val="bullet"/>
      <w:lvlText w:val="-"/>
      <w:lvlJc w:val="left"/>
      <w:pPr>
        <w:ind w:left="1080" w:hanging="360"/>
      </w:pPr>
      <w:rPr>
        <w:rFonts w:ascii="Noto Sans" w:eastAsia="Times New Roman" w:hAnsi="Noto San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15:restartNumberingAfterBreak="0">
    <w:nsid w:val="70CA527C"/>
    <w:multiLevelType w:val="hybridMultilevel"/>
    <w:tmpl w:val="F7BA5F9C"/>
    <w:lvl w:ilvl="0" w:tplc="0813000F">
      <w:start w:val="1"/>
      <w:numFmt w:val="decimal"/>
      <w:lvlText w:val="%1."/>
      <w:lvlJc w:val="left"/>
      <w:pPr>
        <w:ind w:left="1080" w:hanging="360"/>
      </w:pPr>
      <w:rPr>
        <w:rFont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11"/>
  </w:num>
  <w:num w:numId="2">
    <w:abstractNumId w:val="4"/>
  </w:num>
  <w:num w:numId="3">
    <w:abstractNumId w:val="14"/>
  </w:num>
  <w:num w:numId="4">
    <w:abstractNumId w:val="9"/>
  </w:num>
  <w:num w:numId="5">
    <w:abstractNumId w:val="8"/>
  </w:num>
  <w:num w:numId="6">
    <w:abstractNumId w:val="16"/>
  </w:num>
  <w:num w:numId="7">
    <w:abstractNumId w:val="1"/>
  </w:num>
  <w:num w:numId="8">
    <w:abstractNumId w:val="6"/>
  </w:num>
  <w:num w:numId="9">
    <w:abstractNumId w:val="5"/>
  </w:num>
  <w:num w:numId="10">
    <w:abstractNumId w:val="12"/>
  </w:num>
  <w:num w:numId="11">
    <w:abstractNumId w:val="15"/>
  </w:num>
  <w:num w:numId="12">
    <w:abstractNumId w:val="18"/>
  </w:num>
  <w:num w:numId="13">
    <w:abstractNumId w:val="13"/>
  </w:num>
  <w:num w:numId="14">
    <w:abstractNumId w:val="17"/>
  </w:num>
  <w:num w:numId="15">
    <w:abstractNumId w:val="3"/>
  </w:num>
  <w:num w:numId="16">
    <w:abstractNumId w:val="2"/>
  </w:num>
  <w:num w:numId="17">
    <w:abstractNumId w:val="0"/>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A3D"/>
    <w:rsid w:val="0003286C"/>
    <w:rsid w:val="000C5440"/>
    <w:rsid w:val="0011326A"/>
    <w:rsid w:val="00132537"/>
    <w:rsid w:val="0016528D"/>
    <w:rsid w:val="001A1390"/>
    <w:rsid w:val="001B007B"/>
    <w:rsid w:val="001D0089"/>
    <w:rsid w:val="001D11CF"/>
    <w:rsid w:val="00215A43"/>
    <w:rsid w:val="00223BEE"/>
    <w:rsid w:val="00230305"/>
    <w:rsid w:val="00237723"/>
    <w:rsid w:val="00266656"/>
    <w:rsid w:val="002B5734"/>
    <w:rsid w:val="00331E03"/>
    <w:rsid w:val="003557D2"/>
    <w:rsid w:val="003C15E5"/>
    <w:rsid w:val="003C3704"/>
    <w:rsid w:val="003D0C07"/>
    <w:rsid w:val="004017FC"/>
    <w:rsid w:val="0046462C"/>
    <w:rsid w:val="00493D44"/>
    <w:rsid w:val="00497E8A"/>
    <w:rsid w:val="004D40BB"/>
    <w:rsid w:val="004F2C07"/>
    <w:rsid w:val="004F4492"/>
    <w:rsid w:val="00542F48"/>
    <w:rsid w:val="00544DF2"/>
    <w:rsid w:val="005A4357"/>
    <w:rsid w:val="005B6C35"/>
    <w:rsid w:val="00621FB7"/>
    <w:rsid w:val="00643B1B"/>
    <w:rsid w:val="00667446"/>
    <w:rsid w:val="006778EB"/>
    <w:rsid w:val="00691404"/>
    <w:rsid w:val="006E7A09"/>
    <w:rsid w:val="00713696"/>
    <w:rsid w:val="007C1EB1"/>
    <w:rsid w:val="007C2294"/>
    <w:rsid w:val="007C2AC7"/>
    <w:rsid w:val="007D0DB4"/>
    <w:rsid w:val="00814551"/>
    <w:rsid w:val="008351D9"/>
    <w:rsid w:val="00842557"/>
    <w:rsid w:val="00855A53"/>
    <w:rsid w:val="008A16F5"/>
    <w:rsid w:val="008A4C67"/>
    <w:rsid w:val="008B3DD7"/>
    <w:rsid w:val="008E0718"/>
    <w:rsid w:val="008E2C53"/>
    <w:rsid w:val="008E7C92"/>
    <w:rsid w:val="00901BB0"/>
    <w:rsid w:val="009366D3"/>
    <w:rsid w:val="00945B26"/>
    <w:rsid w:val="00985D7F"/>
    <w:rsid w:val="009B3F4E"/>
    <w:rsid w:val="00A12B37"/>
    <w:rsid w:val="00A54CC2"/>
    <w:rsid w:val="00A67991"/>
    <w:rsid w:val="00A77FB2"/>
    <w:rsid w:val="00A912D2"/>
    <w:rsid w:val="00A91B5C"/>
    <w:rsid w:val="00AA08FB"/>
    <w:rsid w:val="00AC003C"/>
    <w:rsid w:val="00AE183A"/>
    <w:rsid w:val="00B03155"/>
    <w:rsid w:val="00B17320"/>
    <w:rsid w:val="00B21DBF"/>
    <w:rsid w:val="00B335F6"/>
    <w:rsid w:val="00B44263"/>
    <w:rsid w:val="00BA2B07"/>
    <w:rsid w:val="00BC044E"/>
    <w:rsid w:val="00BE1E20"/>
    <w:rsid w:val="00BE504F"/>
    <w:rsid w:val="00C01F76"/>
    <w:rsid w:val="00C2377B"/>
    <w:rsid w:val="00C3527C"/>
    <w:rsid w:val="00C57AA2"/>
    <w:rsid w:val="00C7247D"/>
    <w:rsid w:val="00C96FA4"/>
    <w:rsid w:val="00CD451B"/>
    <w:rsid w:val="00D34795"/>
    <w:rsid w:val="00D52A78"/>
    <w:rsid w:val="00D56A3D"/>
    <w:rsid w:val="00D62E1A"/>
    <w:rsid w:val="00D954F4"/>
    <w:rsid w:val="00DB2C58"/>
    <w:rsid w:val="00DC0102"/>
    <w:rsid w:val="00DE455E"/>
    <w:rsid w:val="00DF654D"/>
    <w:rsid w:val="00E46381"/>
    <w:rsid w:val="00EA3E1B"/>
    <w:rsid w:val="00EC7807"/>
    <w:rsid w:val="00EE2194"/>
    <w:rsid w:val="00F00D5D"/>
    <w:rsid w:val="00F01CF5"/>
    <w:rsid w:val="00F1144C"/>
    <w:rsid w:val="00F16D8D"/>
    <w:rsid w:val="00F4362D"/>
    <w:rsid w:val="00FA13CE"/>
    <w:rsid w:val="00FB2892"/>
    <w:rsid w:val="00FC5A44"/>
    <w:rsid w:val="00FD1DCC"/>
    <w:rsid w:val="00FE5D8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30620"/>
  <w15:docId w15:val="{C02AB912-E4D6-4705-8604-28D197B5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E0718"/>
    <w:rPr>
      <w:rFonts w:eastAsiaTheme="minorEastAsia"/>
      <w:color w:val="262626" w:themeColor="text1" w:themeTint="D9"/>
      <w:sz w:val="20"/>
      <w:szCs w:val="20"/>
      <w:lang w:val="en-GB"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unhideWhenUsed/>
    <w:rsid w:val="008E0718"/>
    <w:pPr>
      <w:overflowPunct w:val="0"/>
      <w:autoSpaceDE w:val="0"/>
      <w:autoSpaceDN w:val="0"/>
      <w:adjustRightInd w:val="0"/>
      <w:spacing w:after="240" w:line="240" w:lineRule="auto"/>
    </w:pPr>
    <w:rPr>
      <w:rFonts w:ascii="Arial" w:eastAsia="Times New Roman" w:hAnsi="Arial" w:cs="Times New Roman"/>
      <w:b/>
      <w:caps/>
      <w:color w:val="auto"/>
      <w:sz w:val="22"/>
      <w:lang w:val="nl"/>
    </w:rPr>
  </w:style>
  <w:style w:type="character" w:customStyle="1" w:styleId="PlattetekstChar">
    <w:name w:val="Platte tekst Char"/>
    <w:basedOn w:val="Standaardalinea-lettertype"/>
    <w:link w:val="Plattetekst"/>
    <w:semiHidden/>
    <w:rsid w:val="008E0718"/>
    <w:rPr>
      <w:rFonts w:ascii="Arial" w:eastAsia="Times New Roman" w:hAnsi="Arial" w:cs="Times New Roman"/>
      <w:b/>
      <w:caps/>
      <w:szCs w:val="20"/>
      <w:lang w:val="nl" w:eastAsia="nl-NL"/>
    </w:rPr>
  </w:style>
  <w:style w:type="paragraph" w:styleId="Plattetekst3">
    <w:name w:val="Body Text 3"/>
    <w:basedOn w:val="Standaard"/>
    <w:link w:val="Plattetekst3Char"/>
    <w:uiPriority w:val="99"/>
    <w:semiHidden/>
    <w:unhideWhenUsed/>
    <w:rsid w:val="008E0718"/>
    <w:pPr>
      <w:spacing w:after="120"/>
    </w:pPr>
    <w:rPr>
      <w:sz w:val="16"/>
      <w:szCs w:val="16"/>
    </w:rPr>
  </w:style>
  <w:style w:type="character" w:customStyle="1" w:styleId="Plattetekst3Char">
    <w:name w:val="Platte tekst 3 Char"/>
    <w:basedOn w:val="Standaardalinea-lettertype"/>
    <w:link w:val="Plattetekst3"/>
    <w:uiPriority w:val="99"/>
    <w:semiHidden/>
    <w:rsid w:val="008E0718"/>
    <w:rPr>
      <w:rFonts w:eastAsiaTheme="minorEastAsia"/>
      <w:color w:val="262626" w:themeColor="text1" w:themeTint="D9"/>
      <w:sz w:val="16"/>
      <w:szCs w:val="16"/>
      <w:lang w:val="en-GB" w:eastAsia="nl-NL"/>
    </w:rPr>
  </w:style>
  <w:style w:type="paragraph" w:styleId="Lijstalinea">
    <w:name w:val="List Paragraph"/>
    <w:basedOn w:val="Standaard"/>
    <w:uiPriority w:val="34"/>
    <w:qFormat/>
    <w:rsid w:val="008E0718"/>
    <w:pPr>
      <w:ind w:left="720"/>
      <w:contextualSpacing/>
    </w:pPr>
  </w:style>
  <w:style w:type="paragraph" w:styleId="Ballontekst">
    <w:name w:val="Balloon Text"/>
    <w:basedOn w:val="Standaard"/>
    <w:link w:val="BallontekstChar"/>
    <w:uiPriority w:val="99"/>
    <w:semiHidden/>
    <w:unhideWhenUsed/>
    <w:rsid w:val="008E071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E0718"/>
    <w:rPr>
      <w:rFonts w:ascii="Tahoma" w:eastAsiaTheme="minorEastAsia" w:hAnsi="Tahoma" w:cs="Tahoma"/>
      <w:color w:val="262626" w:themeColor="text1" w:themeTint="D9"/>
      <w:sz w:val="16"/>
      <w:szCs w:val="16"/>
      <w:lang w:val="en-GB" w:eastAsia="nl-NL"/>
    </w:rPr>
  </w:style>
  <w:style w:type="character" w:styleId="Hyperlink">
    <w:name w:val="Hyperlink"/>
    <w:basedOn w:val="Standaardalinea-lettertype"/>
    <w:uiPriority w:val="99"/>
    <w:unhideWhenUsed/>
    <w:rsid w:val="00D34795"/>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07821">
      <w:bodyDiv w:val="1"/>
      <w:marLeft w:val="0"/>
      <w:marRight w:val="0"/>
      <w:marTop w:val="0"/>
      <w:marBottom w:val="0"/>
      <w:divBdr>
        <w:top w:val="none" w:sz="0" w:space="0" w:color="auto"/>
        <w:left w:val="none" w:sz="0" w:space="0" w:color="auto"/>
        <w:bottom w:val="none" w:sz="0" w:space="0" w:color="auto"/>
        <w:right w:val="none" w:sz="0" w:space="0" w:color="auto"/>
      </w:divBdr>
    </w:div>
    <w:div w:id="911893418">
      <w:bodyDiv w:val="1"/>
      <w:marLeft w:val="0"/>
      <w:marRight w:val="0"/>
      <w:marTop w:val="0"/>
      <w:marBottom w:val="0"/>
      <w:divBdr>
        <w:top w:val="none" w:sz="0" w:space="0" w:color="auto"/>
        <w:left w:val="none" w:sz="0" w:space="0" w:color="auto"/>
        <w:bottom w:val="none" w:sz="0" w:space="0" w:color="auto"/>
        <w:right w:val="none" w:sz="0" w:space="0" w:color="auto"/>
      </w:divBdr>
    </w:div>
    <w:div w:id="1021585617">
      <w:bodyDiv w:val="1"/>
      <w:marLeft w:val="0"/>
      <w:marRight w:val="0"/>
      <w:marTop w:val="0"/>
      <w:marBottom w:val="0"/>
      <w:divBdr>
        <w:top w:val="none" w:sz="0" w:space="0" w:color="auto"/>
        <w:left w:val="none" w:sz="0" w:space="0" w:color="auto"/>
        <w:bottom w:val="none" w:sz="0" w:space="0" w:color="auto"/>
        <w:right w:val="none" w:sz="0" w:space="0" w:color="auto"/>
      </w:divBdr>
    </w:div>
    <w:div w:id="1447583164">
      <w:bodyDiv w:val="1"/>
      <w:marLeft w:val="0"/>
      <w:marRight w:val="0"/>
      <w:marTop w:val="0"/>
      <w:marBottom w:val="0"/>
      <w:divBdr>
        <w:top w:val="none" w:sz="0" w:space="0" w:color="auto"/>
        <w:left w:val="none" w:sz="0" w:space="0" w:color="auto"/>
        <w:bottom w:val="none" w:sz="0" w:space="0" w:color="auto"/>
        <w:right w:val="none" w:sz="0" w:space="0" w:color="auto"/>
      </w:divBdr>
    </w:div>
    <w:div w:id="1580944851">
      <w:bodyDiv w:val="1"/>
      <w:marLeft w:val="0"/>
      <w:marRight w:val="0"/>
      <w:marTop w:val="0"/>
      <w:marBottom w:val="0"/>
      <w:divBdr>
        <w:top w:val="none" w:sz="0" w:space="0" w:color="auto"/>
        <w:left w:val="none" w:sz="0" w:space="0" w:color="auto"/>
        <w:bottom w:val="none" w:sz="0" w:space="0" w:color="auto"/>
        <w:right w:val="none" w:sz="0" w:space="0" w:color="auto"/>
      </w:divBdr>
    </w:div>
    <w:div w:id="202207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EEA2C9D914404C83BDEA764BE376A1"/>
        <w:category>
          <w:name w:val="Algemeen"/>
          <w:gallery w:val="placeholder"/>
        </w:category>
        <w:types>
          <w:type w:val="bbPlcHdr"/>
        </w:types>
        <w:behaviors>
          <w:behavior w:val="content"/>
        </w:behaviors>
        <w:guid w:val="{E1C054B5-861E-4496-8311-547D6ED0D0AA}"/>
      </w:docPartPr>
      <w:docPartBody>
        <w:p w:rsidR="0046413D" w:rsidRDefault="007750F3">
          <w:pPr>
            <w:spacing w:before="100" w:beforeAutospacing="1" w:after="100" w:afterAutospacing="1"/>
          </w:pPr>
          <w:r>
            <w:rPr>
              <w:lang w:val="nl-NL"/>
            </w:rP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w:t>
          </w:r>
        </w:p>
        <w:p w:rsidR="0046413D" w:rsidRDefault="007750F3">
          <w:pPr>
            <w:pStyle w:val="Lijstopsomteken"/>
            <w:numPr>
              <w:ilvl w:val="0"/>
              <w:numId w:val="1"/>
            </w:numPr>
            <w:rPr>
              <w:lang w:val="en-GB"/>
            </w:rPr>
          </w:pPr>
          <w:r>
            <w:rPr>
              <w:lang w:val="nl-NL"/>
            </w:rPr>
            <w:t xml:space="preserve">Maecenas faucibus. Morbi sed lectus. Curabitur aliquet posuere lectus. Class aptent taciti sociosqu ad litora torquent per conubia nostra, per inceptos hymenaeos. Donec magna. In at elit. Praesent est est, sagittis ac, lobortis a, tempus et, mi. </w:t>
          </w:r>
        </w:p>
        <w:p w:rsidR="0046413D" w:rsidRDefault="007750F3">
          <w:pPr>
            <w:pStyle w:val="Lijstopsomteken"/>
            <w:numPr>
              <w:ilvl w:val="0"/>
              <w:numId w:val="1"/>
            </w:numPr>
            <w:rPr>
              <w:lang w:val="en-GB"/>
            </w:rPr>
          </w:pPr>
          <w:r>
            <w:rPr>
              <w:lang w:val="nl-NL"/>
            </w:rP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7750F3" w:rsidRDefault="007750F3">
          <w:pPr>
            <w:pStyle w:val="60EEA2C9D914404C83BDEA764BE376A1"/>
          </w:pPr>
          <w:r>
            <w:t>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panose1 w:val="020B0502040504020204"/>
    <w:charset w:val="00"/>
    <w:family w:val="swiss"/>
    <w:pitch w:val="variable"/>
    <w:sig w:usb0="E00002FF" w:usb1="400078FF" w:usb2="0000002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1B6CBD"/>
    <w:multiLevelType w:val="multilevel"/>
    <w:tmpl w:val="A4F61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50F3"/>
    <w:rsid w:val="002F28DE"/>
    <w:rsid w:val="0046413D"/>
    <w:rsid w:val="00577784"/>
    <w:rsid w:val="00717D17"/>
    <w:rsid w:val="007750F3"/>
    <w:rsid w:val="008E14D0"/>
    <w:rsid w:val="00927222"/>
    <w:rsid w:val="0098064A"/>
    <w:rsid w:val="00A54B89"/>
    <w:rsid w:val="00AA6786"/>
    <w:rsid w:val="00BD3B15"/>
    <w:rsid w:val="00D33E52"/>
    <w:rsid w:val="00EF17EB"/>
    <w:rsid w:val="00FE12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0EEA2C9D914404C83BDEA764BE376A1">
    <w:name w:val="60EEA2C9D914404C83BDEA764BE376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F7118926F53447A07CCE00FAD84327" ma:contentTypeVersion="0" ma:contentTypeDescription="Een nieuw document maken." ma:contentTypeScope="" ma:versionID="8be97e2461bc04c4342457cb22e0841a">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B7045A-9573-4F8B-9559-A2B1A08C9E99}">
  <ds:schemaRefs>
    <ds:schemaRef ds:uri="http://schemas.microsoft.com/office/infopath/2007/PartnerControls"/>
    <ds:schemaRef ds:uri="http://www.w3.org/XML/1998/namespace"/>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03FA580-5AD2-4EE2-9474-AE8F72D5199F}">
  <ds:schemaRefs>
    <ds:schemaRef ds:uri="http://schemas.microsoft.com/sharepoint/v3/contenttype/forms"/>
  </ds:schemaRefs>
</ds:datastoreItem>
</file>

<file path=customXml/itemProps3.xml><?xml version="1.0" encoding="utf-8"?>
<ds:datastoreItem xmlns:ds="http://schemas.openxmlformats.org/officeDocument/2006/customXml" ds:itemID="{45F1D8B1-6AE5-4EDC-9FF6-41E17DD1A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950</Words>
  <Characters>5231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Apers Freddy</dc:creator>
  <cp:lastModifiedBy>Apers Freddy</cp:lastModifiedBy>
  <cp:revision>3</cp:revision>
  <cp:lastPrinted>2019-08-22T07:03:00Z</cp:lastPrinted>
  <dcterms:created xsi:type="dcterms:W3CDTF">2019-09-25T19:51:00Z</dcterms:created>
  <dcterms:modified xsi:type="dcterms:W3CDTF">2019-12-06T16:09:00Z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0x01010046F7118926F53447A07CCE00FAD84327</vt:lpwstr>
  </property>
</Properties>
</file>